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C5BC2B" w14:textId="508B19D2" w:rsidR="00311BD7" w:rsidRPr="00E128BA" w:rsidRDefault="009869CB" w:rsidP="00311BD7">
      <w:pPr>
        <w:pStyle w:val="papertitle"/>
      </w:pPr>
      <w:r w:rsidRPr="00E128BA">
        <w:t>R</w:t>
      </w:r>
      <w:r w:rsidR="00311BD7" w:rsidRPr="00E128BA">
        <w:t xml:space="preserve">aveling resistance of grouted macadam </w:t>
      </w:r>
      <w:r w:rsidRPr="00E128BA">
        <w:t>compared to</w:t>
      </w:r>
      <w:r w:rsidR="00311BD7" w:rsidRPr="00E128BA">
        <w:t xml:space="preserve"> conventional asphalt mixtures for wearing </w:t>
      </w:r>
      <w:proofErr w:type="gramStart"/>
      <w:r w:rsidR="003439E4" w:rsidRPr="00E128BA">
        <w:t>course</w:t>
      </w:r>
      <w:proofErr w:type="gramEnd"/>
    </w:p>
    <w:p w14:paraId="4CD0A7DE" w14:textId="77777777" w:rsidR="00311BD7" w:rsidRPr="00E128BA" w:rsidRDefault="00311BD7" w:rsidP="00311BD7">
      <w:pPr>
        <w:pStyle w:val="author"/>
        <w:rPr>
          <w:lang w:val="it-IT"/>
        </w:rPr>
      </w:pPr>
      <w:r w:rsidRPr="00E128BA">
        <w:rPr>
          <w:lang w:val="it-IT"/>
        </w:rPr>
        <w:t>Sara Spadoni</w:t>
      </w:r>
      <w:r w:rsidRPr="00E128BA">
        <w:rPr>
          <w:vertAlign w:val="superscript"/>
          <w:lang w:val="it-IT"/>
        </w:rPr>
        <w:t>1</w:t>
      </w:r>
      <w:r w:rsidRPr="00E128BA">
        <w:rPr>
          <w:rStyle w:val="ORCID"/>
          <w:lang w:val="it-IT"/>
        </w:rPr>
        <w:t>[0000-0003-0563-6473]</w:t>
      </w:r>
      <w:r w:rsidRPr="00E128BA">
        <w:rPr>
          <w:lang w:val="it-IT"/>
        </w:rPr>
        <w:t>, Andrea Graziani</w:t>
      </w:r>
      <w:r w:rsidRPr="00E128BA">
        <w:rPr>
          <w:vertAlign w:val="superscript"/>
          <w:lang w:val="it-IT"/>
        </w:rPr>
        <w:t>1</w:t>
      </w:r>
      <w:r w:rsidRPr="00E128BA">
        <w:rPr>
          <w:rStyle w:val="ORCID"/>
          <w:lang w:val="it-IT"/>
        </w:rPr>
        <w:t>[0000-0003-3796-9694]</w:t>
      </w:r>
      <w:r w:rsidRPr="00E128BA">
        <w:rPr>
          <w:lang w:val="it-IT"/>
        </w:rPr>
        <w:t xml:space="preserve"> and Francesco Canestrari</w:t>
      </w:r>
      <w:r w:rsidRPr="00E128BA">
        <w:rPr>
          <w:vertAlign w:val="superscript"/>
          <w:lang w:val="it-IT"/>
        </w:rPr>
        <w:t>1</w:t>
      </w:r>
      <w:r w:rsidRPr="00E128BA">
        <w:rPr>
          <w:rStyle w:val="ORCID"/>
          <w:lang w:val="it-IT"/>
        </w:rPr>
        <w:t xml:space="preserve"> [0000-0003-0773-6574]</w:t>
      </w:r>
    </w:p>
    <w:p w14:paraId="7BC4DF37" w14:textId="77777777" w:rsidR="00311BD7" w:rsidRPr="00E128BA" w:rsidRDefault="00311BD7" w:rsidP="00311BD7">
      <w:pPr>
        <w:pStyle w:val="address"/>
        <w:rPr>
          <w:rStyle w:val="e-mail"/>
          <w:lang w:val="it-IT"/>
        </w:rPr>
      </w:pPr>
      <w:r w:rsidRPr="00E128BA">
        <w:rPr>
          <w:vertAlign w:val="superscript"/>
          <w:lang w:val="it-IT"/>
        </w:rPr>
        <w:t>1</w:t>
      </w:r>
      <w:r w:rsidRPr="00E128BA">
        <w:rPr>
          <w:lang w:val="it-IT"/>
        </w:rPr>
        <w:t xml:space="preserve"> Università Politecnica delle Marche, via Brecce Bianche, 60131 Ancona, ITALY</w:t>
      </w:r>
      <w:r w:rsidRPr="00E128BA">
        <w:rPr>
          <w:lang w:val="it-IT"/>
        </w:rPr>
        <w:br/>
      </w:r>
      <w:hyperlink r:id="rId8" w:history="1">
        <w:r w:rsidRPr="00E128BA">
          <w:rPr>
            <w:rStyle w:val="Hyperlink"/>
            <w:rFonts w:ascii="Courier" w:hAnsi="Courier"/>
            <w:noProof/>
            <w:lang w:val="it-IT"/>
          </w:rPr>
          <w:t>s.spadoni@pm.univpm.it</w:t>
        </w:r>
      </w:hyperlink>
    </w:p>
    <w:p w14:paraId="4AB42C94" w14:textId="0DA7BD56" w:rsidR="00311BD7" w:rsidRPr="00E128BA" w:rsidRDefault="00311BD7" w:rsidP="00311BD7">
      <w:pPr>
        <w:pStyle w:val="abstract"/>
        <w:spacing w:after="0"/>
        <w:ind w:firstLine="0"/>
      </w:pPr>
      <w:r w:rsidRPr="00E128BA">
        <w:rPr>
          <w:b/>
          <w:bCs/>
        </w:rPr>
        <w:t xml:space="preserve">Abstract. </w:t>
      </w:r>
      <w:r w:rsidRPr="00E128BA">
        <w:t>Grouted macadam</w:t>
      </w:r>
      <w:r w:rsidR="00A539B0" w:rsidRPr="00E128BA">
        <w:t xml:space="preserve"> (GM)</w:t>
      </w:r>
      <w:r w:rsidRPr="00E128BA">
        <w:t xml:space="preserve">, composed by a porous asphalt mixture whose air voids are filled with a cementitious grout, is efficiently used as </w:t>
      </w:r>
      <w:proofErr w:type="gramStart"/>
      <w:r w:rsidRPr="00E128BA">
        <w:t>wearing</w:t>
      </w:r>
      <w:proofErr w:type="gramEnd"/>
      <w:r w:rsidRPr="00E128BA">
        <w:t xml:space="preserve"> </w:t>
      </w:r>
      <w:r w:rsidR="00080BC6" w:rsidRPr="00E128BA">
        <w:t>course</w:t>
      </w:r>
      <w:r w:rsidRPr="00E128BA">
        <w:t xml:space="preserve"> in semi-flexible pavements subjected to heavy-load traffic </w:t>
      </w:r>
      <w:r w:rsidR="007B46EC" w:rsidRPr="00E128BA">
        <w:t>and</w:t>
      </w:r>
      <w:r w:rsidRPr="00E128BA">
        <w:t xml:space="preserve"> low speed. Since </w:t>
      </w:r>
      <w:r w:rsidR="00080BC6" w:rsidRPr="00E128BA">
        <w:t xml:space="preserve">high steering angles, applied by </w:t>
      </w:r>
      <w:r w:rsidR="00237FEB" w:rsidRPr="00E128BA">
        <w:t>vehicle load</w:t>
      </w:r>
      <w:r w:rsidR="00080BC6" w:rsidRPr="00E128BA">
        <w:t xml:space="preserve"> at</w:t>
      </w:r>
      <w:r w:rsidR="00D72ADE" w:rsidRPr="00E128BA">
        <w:t xml:space="preserve"> low speed,</w:t>
      </w:r>
      <w:r w:rsidRPr="00E128BA">
        <w:t xml:space="preserve"> induce high shear stresses on the surface, this research investigated the raveling resistance of GM in comparison with conventional asphalt mixture</w:t>
      </w:r>
      <w:r w:rsidR="001A5EE1" w:rsidRPr="00E128BA">
        <w:t>s</w:t>
      </w:r>
      <w:r w:rsidRPr="00E128BA">
        <w:t xml:space="preserve"> usually employed in </w:t>
      </w:r>
      <w:r w:rsidR="006B725F" w:rsidRPr="00E128BA">
        <w:t>motor</w:t>
      </w:r>
      <w:r w:rsidRPr="00E128BA">
        <w:t xml:space="preserve">ways and airports. Laboratory tests were carried out with the Darmstadt Scuffing Device, which simulates the actual in-field movement of a wheel during steering. </w:t>
      </w:r>
      <w:r w:rsidR="00701C78" w:rsidRPr="00E128BA">
        <w:t>Several environmental factors</w:t>
      </w:r>
      <w:r w:rsidRPr="00E128BA">
        <w:t xml:space="preserve"> were </w:t>
      </w:r>
      <w:r w:rsidR="00701C78" w:rsidRPr="00E128BA">
        <w:t>simulated</w:t>
      </w:r>
      <w:r w:rsidRPr="00E128BA">
        <w:t>, varying the</w:t>
      </w:r>
      <w:r w:rsidR="00701C78" w:rsidRPr="00E128BA">
        <w:t xml:space="preserve"> testing</w:t>
      </w:r>
      <w:r w:rsidRPr="00E128BA">
        <w:t xml:space="preserve"> temperature and the conditioning of the specimens. Experimental results showed that GM ensures a </w:t>
      </w:r>
      <w:r w:rsidR="002D1EA6" w:rsidRPr="00E128BA">
        <w:t>satisfactory</w:t>
      </w:r>
      <w:r w:rsidRPr="00E128BA">
        <w:t xml:space="preserve"> raveling resistance in the conditions of dry and wet surface, comparable with those of asphalt concretes. On the contrary, an outstanding behavior was registered for GM in the case of fuel spillage, thanks to its close structure which does not allow penetration </w:t>
      </w:r>
      <w:r w:rsidR="00C47923">
        <w:t xml:space="preserve">and </w:t>
      </w:r>
      <w:r w:rsidRPr="00E128BA">
        <w:t>to the grout which guarantees chemical resistance.</w:t>
      </w:r>
    </w:p>
    <w:p w14:paraId="7D1EFD4F" w14:textId="77777777" w:rsidR="00311BD7" w:rsidRPr="00E128BA" w:rsidRDefault="00311BD7" w:rsidP="00311BD7">
      <w:pPr>
        <w:pStyle w:val="keywords"/>
      </w:pPr>
      <w:r w:rsidRPr="00E128BA">
        <w:rPr>
          <w:b/>
          <w:bCs/>
        </w:rPr>
        <w:t>Keywords:</w:t>
      </w:r>
      <w:r w:rsidRPr="00E128BA">
        <w:t xml:space="preserve"> semi-flexible pavements, Darmstadt Scuffing Device, environmental conditions, fuel resistance, heavy-duty pavement, airports.</w:t>
      </w:r>
    </w:p>
    <w:p w14:paraId="28E8ADD8" w14:textId="77777777" w:rsidR="00311BD7" w:rsidRPr="00E128BA" w:rsidRDefault="00311BD7" w:rsidP="00311BD7">
      <w:pPr>
        <w:pStyle w:val="heading1"/>
      </w:pPr>
      <w:r w:rsidRPr="00E128BA">
        <w:t>Introduction</w:t>
      </w:r>
    </w:p>
    <w:p w14:paraId="016211E9" w14:textId="3D8EE2EF" w:rsidR="00311BD7" w:rsidRPr="00E128BA" w:rsidRDefault="00311BD7" w:rsidP="00311BD7">
      <w:pPr>
        <w:pStyle w:val="p1a"/>
      </w:pPr>
      <w:r w:rsidRPr="00E128BA">
        <w:t xml:space="preserve">Grouted macadam (GM), </w:t>
      </w:r>
      <w:r w:rsidR="000035CC" w:rsidRPr="00E128BA">
        <w:t xml:space="preserve">composed by a </w:t>
      </w:r>
      <w:r w:rsidRPr="00E128BA">
        <w:t xml:space="preserve">porous asphalt mixture whose air voids are </w:t>
      </w:r>
      <w:r w:rsidR="000035CC" w:rsidRPr="00E128BA">
        <w:t>filled</w:t>
      </w:r>
      <w:r w:rsidRPr="00E128BA">
        <w:t xml:space="preserve"> with a cementitious grout, combines the benefits of bituminous and concrete </w:t>
      </w:r>
      <w:r w:rsidR="000035CC" w:rsidRPr="00E128BA">
        <w:t xml:space="preserve">mixtures </w:t>
      </w:r>
      <w:r w:rsidR="000005BA" w:rsidRPr="00E128BA">
        <w:rPr>
          <w:color w:val="000000"/>
        </w:rPr>
        <w:t>[</w:t>
      </w:r>
      <w:r w:rsidR="004D7C85">
        <w:rPr>
          <w:color w:val="000000"/>
        </w:rPr>
        <w:t>1</w:t>
      </w:r>
      <w:r w:rsidR="000005BA" w:rsidRPr="00E128BA">
        <w:rPr>
          <w:color w:val="000000"/>
        </w:rPr>
        <w:t>-</w:t>
      </w:r>
      <w:r w:rsidR="000B7F1F">
        <w:rPr>
          <w:color w:val="000000"/>
        </w:rPr>
        <w:t>4</w:t>
      </w:r>
      <w:r w:rsidR="000005BA" w:rsidRPr="00E128BA">
        <w:rPr>
          <w:color w:val="000000"/>
        </w:rPr>
        <w:t>]</w:t>
      </w:r>
      <w:r w:rsidRPr="00E128BA">
        <w:rPr>
          <w:color w:val="000000"/>
        </w:rPr>
        <w:t xml:space="preserve">. </w:t>
      </w:r>
      <w:r w:rsidRPr="00E128BA">
        <w:t xml:space="preserve">From the porous asphalt skeleton, GM inherits the jointless construction and the thermo-viscoelastic behavior </w:t>
      </w:r>
      <w:r w:rsidR="000005BA" w:rsidRPr="00E128BA">
        <w:rPr>
          <w:color w:val="000000"/>
        </w:rPr>
        <w:t>[</w:t>
      </w:r>
      <w:r w:rsidR="000B7F1F">
        <w:rPr>
          <w:color w:val="000000"/>
        </w:rPr>
        <w:t>5,6</w:t>
      </w:r>
      <w:r w:rsidR="000005BA" w:rsidRPr="00E128BA">
        <w:rPr>
          <w:color w:val="000000"/>
        </w:rPr>
        <w:t>]</w:t>
      </w:r>
      <w:r w:rsidRPr="00E128BA">
        <w:rPr>
          <w:color w:val="000000"/>
        </w:rPr>
        <w:t xml:space="preserve">. </w:t>
      </w:r>
      <w:r w:rsidRPr="00E128BA">
        <w:t>The cementitious grout leads to high stiffness with low thermal</w:t>
      </w:r>
      <w:r w:rsidR="00C94A84" w:rsidRPr="00E128BA">
        <w:t xml:space="preserve"> </w:t>
      </w:r>
      <w:r w:rsidRPr="00E128BA">
        <w:t xml:space="preserve">susceptibility, ensuring a high bearing capacity even in presence of thermal excursions </w:t>
      </w:r>
      <w:r w:rsidR="000005BA" w:rsidRPr="00E128BA">
        <w:rPr>
          <w:color w:val="000000"/>
        </w:rPr>
        <w:t>[</w:t>
      </w:r>
      <w:r w:rsidR="000B7F1F">
        <w:rPr>
          <w:color w:val="000000"/>
        </w:rPr>
        <w:t>6-8</w:t>
      </w:r>
      <w:r w:rsidR="000005BA" w:rsidRPr="00E128BA">
        <w:rPr>
          <w:color w:val="000000"/>
        </w:rPr>
        <w:t>]</w:t>
      </w:r>
      <w:r w:rsidR="00C73658" w:rsidRPr="00E128BA">
        <w:rPr>
          <w:color w:val="000000"/>
        </w:rPr>
        <w:t xml:space="preserve">. </w:t>
      </w:r>
      <w:r w:rsidR="00051F8B" w:rsidRPr="00C40511">
        <w:rPr>
          <w:color w:val="000000"/>
          <w:highlight w:val="yellow"/>
        </w:rPr>
        <w:t xml:space="preserve">The construction of GM </w:t>
      </w:r>
      <w:r w:rsidR="00DB1435">
        <w:rPr>
          <w:color w:val="000000"/>
          <w:highlight w:val="yellow"/>
        </w:rPr>
        <w:t>wearing course</w:t>
      </w:r>
      <w:r w:rsidR="009F6E21">
        <w:rPr>
          <w:color w:val="000000"/>
          <w:highlight w:val="yellow"/>
        </w:rPr>
        <w:t xml:space="preserve">s consists in </w:t>
      </w:r>
      <w:r w:rsidR="00882F2F">
        <w:rPr>
          <w:color w:val="000000"/>
          <w:highlight w:val="yellow"/>
        </w:rPr>
        <w:t xml:space="preserve">compacting the porous asphalt </w:t>
      </w:r>
      <w:r w:rsidR="00882F2F" w:rsidRPr="00C10AAD">
        <w:rPr>
          <w:color w:val="000000"/>
          <w:highlight w:val="yellow"/>
        </w:rPr>
        <w:t xml:space="preserve">course with a steel </w:t>
      </w:r>
      <w:r w:rsidR="00117EA5" w:rsidRPr="00C10AAD">
        <w:rPr>
          <w:color w:val="000000"/>
          <w:highlight w:val="yellow"/>
        </w:rPr>
        <w:t>roller and</w:t>
      </w:r>
      <w:r w:rsidR="004B7869" w:rsidRPr="00C10AAD">
        <w:rPr>
          <w:color w:val="000000"/>
          <w:highlight w:val="yellow"/>
        </w:rPr>
        <w:t xml:space="preserve"> pouring the </w:t>
      </w:r>
      <w:r w:rsidR="0093733E" w:rsidRPr="00C10AAD">
        <w:rPr>
          <w:color w:val="000000"/>
          <w:highlight w:val="yellow"/>
        </w:rPr>
        <w:t xml:space="preserve">cementitious </w:t>
      </w:r>
      <w:r w:rsidR="004B7869" w:rsidRPr="00C10AAD">
        <w:rPr>
          <w:color w:val="000000"/>
          <w:highlight w:val="yellow"/>
        </w:rPr>
        <w:t xml:space="preserve">grout </w:t>
      </w:r>
      <w:r w:rsidR="0093733E" w:rsidRPr="00C10AAD">
        <w:rPr>
          <w:color w:val="000000"/>
          <w:highlight w:val="yellow"/>
        </w:rPr>
        <w:t xml:space="preserve">the day after </w:t>
      </w:r>
      <w:r w:rsidR="00BA667B" w:rsidRPr="00C10AAD">
        <w:rPr>
          <w:color w:val="000000"/>
          <w:highlight w:val="yellow"/>
        </w:rPr>
        <w:t>with the help of light steel rollers or hand-operated rubber scrapers</w:t>
      </w:r>
      <w:r w:rsidR="004B7869" w:rsidRPr="00C10AAD">
        <w:rPr>
          <w:color w:val="000000"/>
          <w:highlight w:val="yellow"/>
        </w:rPr>
        <w:t xml:space="preserve"> </w:t>
      </w:r>
      <w:r w:rsidR="00C10AAD" w:rsidRPr="00C10AAD">
        <w:rPr>
          <w:color w:val="000000"/>
          <w:highlight w:val="yellow"/>
        </w:rPr>
        <w:t>[</w:t>
      </w:r>
      <w:r w:rsidR="000B7F1F">
        <w:rPr>
          <w:color w:val="000000"/>
          <w:highlight w:val="yellow"/>
        </w:rPr>
        <w:t>6</w:t>
      </w:r>
      <w:r w:rsidR="00C10AAD" w:rsidRPr="00C10AAD">
        <w:rPr>
          <w:color w:val="000000"/>
          <w:highlight w:val="yellow"/>
        </w:rPr>
        <w:t>]</w:t>
      </w:r>
      <w:r w:rsidR="00BA667B" w:rsidRPr="00C10AAD">
        <w:rPr>
          <w:color w:val="000000"/>
          <w:highlight w:val="yellow"/>
        </w:rPr>
        <w:t xml:space="preserve">. </w:t>
      </w:r>
      <w:r w:rsidR="00277C50" w:rsidRPr="00C10AAD">
        <w:rPr>
          <w:color w:val="000000"/>
          <w:highlight w:val="yellow"/>
        </w:rPr>
        <w:t xml:space="preserve">Thus, the speed of construction </w:t>
      </w:r>
      <w:r w:rsidR="00277C50">
        <w:rPr>
          <w:color w:val="000000"/>
          <w:highlight w:val="yellow"/>
        </w:rPr>
        <w:t xml:space="preserve">and </w:t>
      </w:r>
      <w:r w:rsidR="00D829E1" w:rsidRPr="00C40511">
        <w:rPr>
          <w:color w:val="000000"/>
          <w:highlight w:val="yellow"/>
        </w:rPr>
        <w:t xml:space="preserve">reopening to traffic </w:t>
      </w:r>
      <w:r w:rsidR="00C40511" w:rsidRPr="00C40511">
        <w:rPr>
          <w:color w:val="000000"/>
          <w:highlight w:val="yellow"/>
        </w:rPr>
        <w:t>24 h</w:t>
      </w:r>
      <w:r w:rsidR="00AF7A67">
        <w:rPr>
          <w:color w:val="000000"/>
          <w:highlight w:val="yellow"/>
        </w:rPr>
        <w:t>ours</w:t>
      </w:r>
      <w:r w:rsidR="00C40511" w:rsidRPr="00C40511">
        <w:rPr>
          <w:color w:val="000000"/>
          <w:highlight w:val="yellow"/>
        </w:rPr>
        <w:t xml:space="preserve"> after grouting are the</w:t>
      </w:r>
      <w:r w:rsidR="00051F8B" w:rsidRPr="00C40511">
        <w:rPr>
          <w:color w:val="000000"/>
          <w:highlight w:val="yellow"/>
        </w:rPr>
        <w:t xml:space="preserve"> major advantage</w:t>
      </w:r>
      <w:r w:rsidR="00C40511" w:rsidRPr="00C40511">
        <w:rPr>
          <w:color w:val="000000"/>
          <w:highlight w:val="yellow"/>
        </w:rPr>
        <w:t>s</w:t>
      </w:r>
      <w:r w:rsidR="00051F8B" w:rsidRPr="00C40511">
        <w:rPr>
          <w:color w:val="000000"/>
          <w:highlight w:val="yellow"/>
        </w:rPr>
        <w:t xml:space="preserve"> over conventional concrete</w:t>
      </w:r>
      <w:r w:rsidR="00C40511" w:rsidRPr="00C40511">
        <w:rPr>
          <w:color w:val="000000"/>
          <w:highlight w:val="yellow"/>
        </w:rPr>
        <w:t xml:space="preserve"> [1</w:t>
      </w:r>
      <w:r w:rsidR="000B7F1F">
        <w:rPr>
          <w:color w:val="000000"/>
          <w:highlight w:val="yellow"/>
        </w:rPr>
        <w:t>,2</w:t>
      </w:r>
      <w:r w:rsidR="00C40511" w:rsidRPr="00C40511">
        <w:rPr>
          <w:color w:val="000000"/>
          <w:highlight w:val="yellow"/>
        </w:rPr>
        <w:t>]</w:t>
      </w:r>
      <w:r w:rsidR="00051F8B" w:rsidRPr="00C40511">
        <w:rPr>
          <w:color w:val="000000"/>
          <w:highlight w:val="yellow"/>
        </w:rPr>
        <w:t>.</w:t>
      </w:r>
      <w:r w:rsidR="00051F8B">
        <w:rPr>
          <w:color w:val="000000"/>
        </w:rPr>
        <w:t xml:space="preserve"> </w:t>
      </w:r>
      <w:r w:rsidRPr="00E128BA">
        <w:t xml:space="preserve">Moreover, the grout </w:t>
      </w:r>
      <w:r w:rsidR="005003C8" w:rsidRPr="00E128BA">
        <w:t xml:space="preserve">is </w:t>
      </w:r>
      <w:r w:rsidRPr="00E128BA">
        <w:t xml:space="preserve">a non-flammable material which does not generate any toxic smoke and helps visibility thanks to its </w:t>
      </w:r>
      <w:r w:rsidR="00FF32D4">
        <w:t xml:space="preserve">clear </w:t>
      </w:r>
      <w:r w:rsidRPr="00E128BA">
        <w:t xml:space="preserve">surface, reducing the heat island effect, too. For these reasons, GM </w:t>
      </w:r>
      <w:r w:rsidR="00FF32D4">
        <w:t>is</w:t>
      </w:r>
      <w:r w:rsidRPr="00E128BA">
        <w:t xml:space="preserve"> efficiently used as wearing </w:t>
      </w:r>
      <w:r w:rsidR="00080BC6" w:rsidRPr="00E128BA">
        <w:t>course</w:t>
      </w:r>
      <w:r w:rsidRPr="00E128BA">
        <w:t xml:space="preserve"> in semi-flexible pavements, especially in those </w:t>
      </w:r>
      <w:r w:rsidRPr="00E128BA">
        <w:lastRenderedPageBreak/>
        <w:t>pavements subjected to heavy</w:t>
      </w:r>
      <w:r w:rsidR="00336073" w:rsidRPr="00E128BA">
        <w:t xml:space="preserve"> </w:t>
      </w:r>
      <w:r w:rsidRPr="00E128BA">
        <w:t>load</w:t>
      </w:r>
      <w:r w:rsidR="00336073" w:rsidRPr="00E128BA">
        <w:t>s,</w:t>
      </w:r>
      <w:r w:rsidRPr="00E128BA">
        <w:t xml:space="preserve"> low</w:t>
      </w:r>
      <w:r w:rsidR="00CA7762" w:rsidRPr="00E128BA">
        <w:t>-</w:t>
      </w:r>
      <w:r w:rsidRPr="00E128BA">
        <w:t xml:space="preserve">speed </w:t>
      </w:r>
      <w:proofErr w:type="gramStart"/>
      <w:r w:rsidR="00336073" w:rsidRPr="00E128BA">
        <w:t>traffic</w:t>
      </w:r>
      <w:proofErr w:type="gramEnd"/>
      <w:r w:rsidR="00336073" w:rsidRPr="00E128BA">
        <w:t xml:space="preserve"> </w:t>
      </w:r>
      <w:r w:rsidRPr="00E128BA">
        <w:t xml:space="preserve">and fuel spillage </w:t>
      </w:r>
      <w:r w:rsidR="0095026D" w:rsidRPr="00E128BA">
        <w:rPr>
          <w:color w:val="000000"/>
        </w:rPr>
        <w:t>[</w:t>
      </w:r>
      <w:r w:rsidR="000B7F1F">
        <w:rPr>
          <w:color w:val="000000"/>
        </w:rPr>
        <w:t>4</w:t>
      </w:r>
      <w:r w:rsidR="0095026D" w:rsidRPr="00E128BA">
        <w:rPr>
          <w:color w:val="000000"/>
        </w:rPr>
        <w:t>]</w:t>
      </w:r>
      <w:r w:rsidRPr="00E128BA">
        <w:t>. Some examples are parking areas of airports, container terminal</w:t>
      </w:r>
      <w:r w:rsidR="00E36A1E" w:rsidRPr="00E128BA">
        <w:t>s,</w:t>
      </w:r>
      <w:r w:rsidRPr="00E128BA">
        <w:t xml:space="preserve"> ports</w:t>
      </w:r>
      <w:r w:rsidR="0019595A" w:rsidRPr="00E128BA">
        <w:t xml:space="preserve"> docking areas</w:t>
      </w:r>
      <w:r w:rsidRPr="00E128BA">
        <w:t>, industrial areas, and tunnels.</w:t>
      </w:r>
    </w:p>
    <w:p w14:paraId="51266D6E" w14:textId="638E949C" w:rsidR="00C66CD9" w:rsidRPr="00E128BA" w:rsidRDefault="00233161" w:rsidP="00311BD7">
      <w:r w:rsidRPr="00E128BA">
        <w:t>L</w:t>
      </w:r>
      <w:r w:rsidR="00311BD7" w:rsidRPr="00E128BA">
        <w:t>ow</w:t>
      </w:r>
      <w:r w:rsidR="00326F33" w:rsidRPr="00E128BA">
        <w:t>-</w:t>
      </w:r>
      <w:r w:rsidR="00311BD7" w:rsidRPr="00E128BA">
        <w:t>speed</w:t>
      </w:r>
      <w:r w:rsidR="00326F33" w:rsidRPr="00E128BA">
        <w:t xml:space="preserve"> </w:t>
      </w:r>
      <w:r w:rsidR="00311BD7" w:rsidRPr="00E128BA">
        <w:t>vehicles induce high shear stresses during steering</w:t>
      </w:r>
      <w:r w:rsidR="00D35D30">
        <w:t>, braking</w:t>
      </w:r>
      <w:r w:rsidR="00311BD7" w:rsidRPr="00E128BA">
        <w:t xml:space="preserve"> and accelerations, thus generating the gradual loss of material due to the failure of the mastic bridges </w:t>
      </w:r>
      <w:r w:rsidR="00D35D30">
        <w:t xml:space="preserve">within the mineral skeleton </w:t>
      </w:r>
      <w:r w:rsidR="00311BD7" w:rsidRPr="00E128BA">
        <w:t xml:space="preserve">and subsequent aggregate loss </w:t>
      </w:r>
      <w:r w:rsidR="00A65038" w:rsidRPr="00E128BA">
        <w:rPr>
          <w:color w:val="000000"/>
        </w:rPr>
        <w:t>[</w:t>
      </w:r>
      <w:r w:rsidR="000B7F1F">
        <w:rPr>
          <w:color w:val="000000"/>
        </w:rPr>
        <w:t>9</w:t>
      </w:r>
      <w:r w:rsidR="00A65038" w:rsidRPr="00E128BA">
        <w:rPr>
          <w:color w:val="000000"/>
        </w:rPr>
        <w:t>]</w:t>
      </w:r>
      <w:r w:rsidR="00311BD7" w:rsidRPr="00E128BA">
        <w:t>. This phenomenon, called raveling, is further accelerated by environmental factors such as water, UV and temperature</w:t>
      </w:r>
      <w:r w:rsidR="00A539B0" w:rsidRPr="00E128BA">
        <w:t xml:space="preserve"> changes</w:t>
      </w:r>
      <w:r w:rsidR="00311BD7" w:rsidRPr="00E128BA">
        <w:t xml:space="preserve"> that penalize the adhesion between aggregate and mastic </w:t>
      </w:r>
      <w:r w:rsidR="0095026D" w:rsidRPr="00E128BA">
        <w:rPr>
          <w:color w:val="000000"/>
        </w:rPr>
        <w:t>[</w:t>
      </w:r>
      <w:r w:rsidR="000B7F1F">
        <w:rPr>
          <w:color w:val="000000"/>
        </w:rPr>
        <w:t>10-12</w:t>
      </w:r>
      <w:r w:rsidR="0095026D" w:rsidRPr="00E128BA">
        <w:rPr>
          <w:color w:val="000000"/>
        </w:rPr>
        <w:t>]</w:t>
      </w:r>
      <w:r w:rsidR="00311BD7" w:rsidRPr="00E128BA">
        <w:t xml:space="preserve">. Raveling negatively affects the ride quality and, if left untreated, could generate </w:t>
      </w:r>
      <w:r w:rsidR="00D35D30">
        <w:t xml:space="preserve">local distresses, such as </w:t>
      </w:r>
      <w:r w:rsidR="00311BD7" w:rsidRPr="00E128BA">
        <w:t>potholes</w:t>
      </w:r>
      <w:r w:rsidR="00D35D30">
        <w:t>, or global disintegration of the pavement surface</w:t>
      </w:r>
      <w:r w:rsidR="00311BD7" w:rsidRPr="00E128BA">
        <w:t xml:space="preserve">. In addition, raveling is particularly dangerous in airports, since it </w:t>
      </w:r>
      <w:r w:rsidR="00100C8C" w:rsidRPr="00E128BA">
        <w:t>creates</w:t>
      </w:r>
      <w:r w:rsidR="00311BD7" w:rsidRPr="00E128BA">
        <w:t xml:space="preserve"> foreign object </w:t>
      </w:r>
      <w:r w:rsidR="00AC1083" w:rsidRPr="00E128BA">
        <w:t xml:space="preserve">debris </w:t>
      </w:r>
      <w:r w:rsidR="00311BD7" w:rsidRPr="00E128BA">
        <w:t>(FOD)</w:t>
      </w:r>
      <w:r w:rsidR="00AC1083" w:rsidRPr="00E128BA">
        <w:t>,</w:t>
      </w:r>
      <w:r w:rsidR="00311BD7" w:rsidRPr="00E128BA">
        <w:t xml:space="preserve"> </w:t>
      </w:r>
      <w:r w:rsidR="00AC1083" w:rsidRPr="00E128BA">
        <w:t>endangering</w:t>
      </w:r>
      <w:r w:rsidR="00311BD7" w:rsidRPr="00E128BA">
        <w:t xml:space="preserve"> aircraft </w:t>
      </w:r>
      <w:r w:rsidR="00AC1083" w:rsidRPr="00E128BA">
        <w:t>operations</w:t>
      </w:r>
      <w:r w:rsidR="00311BD7" w:rsidRPr="00E128BA">
        <w:t xml:space="preserve"> </w:t>
      </w:r>
      <w:r w:rsidR="0095026D" w:rsidRPr="00E128BA">
        <w:rPr>
          <w:color w:val="000000"/>
        </w:rPr>
        <w:t>[</w:t>
      </w:r>
      <w:r w:rsidR="000B7F1F">
        <w:rPr>
          <w:color w:val="000000"/>
        </w:rPr>
        <w:t>9</w:t>
      </w:r>
      <w:r w:rsidR="0095026D" w:rsidRPr="00E128BA">
        <w:rPr>
          <w:color w:val="000000"/>
        </w:rPr>
        <w:t>]</w:t>
      </w:r>
      <w:r w:rsidR="00311BD7" w:rsidRPr="00E128BA">
        <w:t>.</w:t>
      </w:r>
    </w:p>
    <w:p w14:paraId="39668D01" w14:textId="645D995B" w:rsidR="00D554D1" w:rsidRPr="00E128BA" w:rsidRDefault="00F337B9" w:rsidP="00D554D1">
      <w:r w:rsidRPr="00E128BA">
        <w:t>Up to date</w:t>
      </w:r>
      <w:r w:rsidR="00311BD7" w:rsidRPr="00E128BA">
        <w:t>, the raveling potential of GM has been investigated only through the Cantabro loss test (EN 12697-17, 2007)</w:t>
      </w:r>
      <w:r w:rsidR="00A65038" w:rsidRPr="00E128BA">
        <w:t xml:space="preserve"> </w:t>
      </w:r>
      <w:r w:rsidR="0095026D" w:rsidRPr="00E128BA">
        <w:rPr>
          <w:color w:val="000000"/>
        </w:rPr>
        <w:t>[</w:t>
      </w:r>
      <w:r w:rsidR="000B7F1F">
        <w:rPr>
          <w:color w:val="000000"/>
        </w:rPr>
        <w:t>3</w:t>
      </w:r>
      <w:r w:rsidR="0095026D" w:rsidRPr="00E128BA">
        <w:rPr>
          <w:color w:val="000000"/>
        </w:rPr>
        <w:t>,</w:t>
      </w:r>
      <w:r w:rsidR="000B7F1F">
        <w:rPr>
          <w:color w:val="000000"/>
        </w:rPr>
        <w:t>6</w:t>
      </w:r>
      <w:r w:rsidR="0095026D" w:rsidRPr="00E128BA">
        <w:rPr>
          <w:color w:val="000000"/>
        </w:rPr>
        <w:t>,1</w:t>
      </w:r>
      <w:r w:rsidR="000B7F1F">
        <w:rPr>
          <w:color w:val="000000"/>
        </w:rPr>
        <w:t>3</w:t>
      </w:r>
      <w:r w:rsidR="0095026D" w:rsidRPr="00E128BA">
        <w:rPr>
          <w:color w:val="000000"/>
        </w:rPr>
        <w:t>]</w:t>
      </w:r>
      <w:r w:rsidR="00917425" w:rsidRPr="00E128BA">
        <w:rPr>
          <w:color w:val="000000"/>
        </w:rPr>
        <w:t>.</w:t>
      </w:r>
      <w:r w:rsidR="00311BD7" w:rsidRPr="00E128BA">
        <w:t xml:space="preserve"> However, the </w:t>
      </w:r>
      <w:r w:rsidR="00055CCD" w:rsidRPr="00E128BA">
        <w:t xml:space="preserve">Cantabro </w:t>
      </w:r>
      <w:r w:rsidR="00311BD7" w:rsidRPr="00E128BA">
        <w:t xml:space="preserve">procedure, i.e. repeated impacts of a cylindrical specimen inside </w:t>
      </w:r>
      <w:r w:rsidR="00836A8A" w:rsidRPr="00E128BA">
        <w:t>the Los Angeles</w:t>
      </w:r>
      <w:r w:rsidR="00311BD7" w:rsidRPr="00E128BA">
        <w:t xml:space="preserve"> rotating drum, is unable to </w:t>
      </w:r>
      <w:r w:rsidR="00296378" w:rsidRPr="00E128BA">
        <w:t>simulate actual field conditions</w:t>
      </w:r>
      <w:r w:rsidR="00311BD7" w:rsidRPr="00E128BA">
        <w:t xml:space="preserve">. In Europe, </w:t>
      </w:r>
      <w:r w:rsidR="00414BF7" w:rsidRPr="00E128BA">
        <w:t xml:space="preserve">several </w:t>
      </w:r>
      <w:r w:rsidR="00311BD7" w:rsidRPr="00E128BA">
        <w:t xml:space="preserve">scuffing devices have been developed with the aim to simulate </w:t>
      </w:r>
      <w:r w:rsidR="0037759E" w:rsidRPr="00E128BA">
        <w:t>the high steering angles applied by vehicle load at low speed</w:t>
      </w:r>
      <w:r w:rsidR="006F32C1" w:rsidRPr="00E128BA">
        <w:t xml:space="preserve"> </w:t>
      </w:r>
      <w:r w:rsidR="0095026D" w:rsidRPr="00E128BA">
        <w:rPr>
          <w:color w:val="000000"/>
        </w:rPr>
        <w:t>[1</w:t>
      </w:r>
      <w:r w:rsidR="000B7F1F">
        <w:rPr>
          <w:color w:val="000000"/>
        </w:rPr>
        <w:t>4</w:t>
      </w:r>
      <w:r w:rsidR="0095026D" w:rsidRPr="00E128BA">
        <w:rPr>
          <w:color w:val="000000"/>
        </w:rPr>
        <w:t>]</w:t>
      </w:r>
      <w:r w:rsidR="00311BD7" w:rsidRPr="00E128BA">
        <w:t xml:space="preserve">, and they are included in CEN/TS 12697-50 (2018). </w:t>
      </w:r>
      <w:proofErr w:type="gramStart"/>
      <w:r w:rsidR="00311BD7" w:rsidRPr="00E128BA">
        <w:t>In particular, one</w:t>
      </w:r>
      <w:proofErr w:type="gramEnd"/>
      <w:r w:rsidR="00311BD7" w:rsidRPr="00E128BA">
        <w:t xml:space="preserve"> of these is the Darmstadt Scuffing Device (DSD) developed </w:t>
      </w:r>
      <w:r w:rsidR="0037759E" w:rsidRPr="00E128BA">
        <w:t xml:space="preserve">in Germany and commonly used </w:t>
      </w:r>
      <w:r w:rsidR="00311BD7" w:rsidRPr="00E128BA">
        <w:t>by the Belgian Road Research Center, that efficiently differentiate the behavior of porous asphalt (PA) and stone mastic asphalt mixtures</w:t>
      </w:r>
      <w:r w:rsidR="0095026D" w:rsidRPr="00E128BA">
        <w:rPr>
          <w:color w:val="000000"/>
        </w:rPr>
        <w:t xml:space="preserve"> [1</w:t>
      </w:r>
      <w:r w:rsidR="00200ECE">
        <w:rPr>
          <w:color w:val="000000"/>
        </w:rPr>
        <w:t>1</w:t>
      </w:r>
      <w:r w:rsidR="0095026D" w:rsidRPr="00E128BA">
        <w:rPr>
          <w:color w:val="000000"/>
        </w:rPr>
        <w:t>,1</w:t>
      </w:r>
      <w:r w:rsidR="00200ECE">
        <w:rPr>
          <w:color w:val="000000"/>
        </w:rPr>
        <w:t>2</w:t>
      </w:r>
      <w:r w:rsidR="0095026D" w:rsidRPr="00E128BA">
        <w:rPr>
          <w:color w:val="000000"/>
        </w:rPr>
        <w:t>,1</w:t>
      </w:r>
      <w:r w:rsidR="00200ECE">
        <w:rPr>
          <w:color w:val="000000"/>
        </w:rPr>
        <w:t>4</w:t>
      </w:r>
      <w:r w:rsidR="0095026D" w:rsidRPr="00E128BA">
        <w:rPr>
          <w:color w:val="000000"/>
        </w:rPr>
        <w:t>]</w:t>
      </w:r>
      <w:r w:rsidR="00311BD7" w:rsidRPr="00E128BA">
        <w:t>.</w:t>
      </w:r>
    </w:p>
    <w:p w14:paraId="39BFC607" w14:textId="4AAECE27" w:rsidR="00311BD7" w:rsidRPr="00E128BA" w:rsidRDefault="00311BD7" w:rsidP="0037759E">
      <w:r w:rsidRPr="00E128BA">
        <w:t>Given this background, this research focuses on the evaluation of the raveling resistance of GM with DSD tests in different environmental conditions representative of those in the field</w:t>
      </w:r>
      <w:r w:rsidR="00AC7495" w:rsidRPr="00E128BA">
        <w:t>, such as the effect of the water and fuel spillage</w:t>
      </w:r>
      <w:r w:rsidRPr="00E128BA">
        <w:t>. Different in-plant produced asphalt mixtures, normally applied in heavy-traffic pavements as wearing course, were selected for comparison purposes.</w:t>
      </w:r>
    </w:p>
    <w:p w14:paraId="0D1CD745" w14:textId="77777777" w:rsidR="00311BD7" w:rsidRPr="00E128BA" w:rsidRDefault="00311BD7" w:rsidP="00311BD7">
      <w:pPr>
        <w:pStyle w:val="heading1"/>
      </w:pPr>
      <w:r w:rsidRPr="00E128BA">
        <w:t>Materials and methods</w:t>
      </w:r>
    </w:p>
    <w:p w14:paraId="267B3042" w14:textId="77777777" w:rsidR="00311BD7" w:rsidRPr="00E128BA" w:rsidRDefault="00311BD7" w:rsidP="00311BD7">
      <w:pPr>
        <w:pStyle w:val="heading2"/>
      </w:pPr>
      <w:r w:rsidRPr="00E128BA">
        <w:t>Materials</w:t>
      </w:r>
    </w:p>
    <w:p w14:paraId="7AA9C633" w14:textId="77777777" w:rsidR="00942F48" w:rsidRPr="00E128BA" w:rsidRDefault="00942F48" w:rsidP="00942F48">
      <w:pPr>
        <w:pStyle w:val="p1a"/>
      </w:pPr>
      <w:r w:rsidRPr="00E128BA">
        <w:t>A porous asphalt mixture, two asphalt concretes with different types of bitumen, and a grouted macadam were investigated.</w:t>
      </w:r>
    </w:p>
    <w:p w14:paraId="6E7C9628" w14:textId="66EF051E" w:rsidR="008451F8" w:rsidRPr="00E128BA" w:rsidRDefault="00311BD7" w:rsidP="008451F8">
      <w:r w:rsidRPr="00E128BA">
        <w:t>The porous asphalt mixture</w:t>
      </w:r>
      <w:r w:rsidR="00EA7C5F" w:rsidRPr="00E128BA">
        <w:t xml:space="preserve"> (PA)</w:t>
      </w:r>
      <w:r w:rsidRPr="00E128BA">
        <w:t xml:space="preserve"> is usually used in Italian </w:t>
      </w:r>
      <w:r w:rsidR="00FE0531" w:rsidRPr="00E128BA">
        <w:t>motor</w:t>
      </w:r>
      <w:r w:rsidRPr="00E128BA">
        <w:t>ways. It was produced using styrene-butadiene-styrene (SBS) polymer-modified bitumen, classified as PmB 45/80-70 (EN 14023, 2010), with a dosage of 5.0% by aggregate mass, and adding 0.3% of additives/</w:t>
      </w:r>
      <w:proofErr w:type="spellStart"/>
      <w:r w:rsidRPr="00E128BA">
        <w:t>fibres</w:t>
      </w:r>
      <w:proofErr w:type="spellEnd"/>
      <w:r w:rsidRPr="00E128BA">
        <w:t xml:space="preserve"> by aggregate mass. The</w:t>
      </w:r>
      <w:r w:rsidR="00942F48" w:rsidRPr="00E128BA">
        <w:t xml:space="preserve"> gradation (</w:t>
      </w:r>
      <w:r w:rsidRPr="00E128BA">
        <w:fldChar w:fldCharType="begin"/>
      </w:r>
      <w:r w:rsidRPr="00E128BA">
        <w:instrText xml:space="preserve"> REF _Ref141882769 \h  \* MERGEFORMAT </w:instrText>
      </w:r>
      <w:r w:rsidRPr="00E128BA">
        <w:fldChar w:fldCharType="separate"/>
      </w:r>
      <w:r w:rsidR="00D73B54" w:rsidRPr="00D73B54">
        <w:t xml:space="preserve">Fig. </w:t>
      </w:r>
      <w:r w:rsidR="00D73B54" w:rsidRPr="00D73B54">
        <w:rPr>
          <w:noProof/>
        </w:rPr>
        <w:t>1</w:t>
      </w:r>
      <w:r w:rsidRPr="00E128BA">
        <w:fldChar w:fldCharType="end"/>
      </w:r>
      <w:r w:rsidRPr="00E128BA">
        <w:t>) was made of 42% basalt (coarse aggregate) and 58% limestone aggregate.</w:t>
      </w:r>
    </w:p>
    <w:p w14:paraId="2089ACCF" w14:textId="5924B67F" w:rsidR="008451F8" w:rsidRPr="00E128BA" w:rsidRDefault="00311BD7" w:rsidP="008451F8">
      <w:r w:rsidRPr="00E128BA">
        <w:t xml:space="preserve">The asphalt concrete with neat bitumen (AC_N) was produced using a 50/70 penetration grade bitumen with a dosage of 5.8% by aggregate mass. The </w:t>
      </w:r>
      <w:r w:rsidR="00266E94" w:rsidRPr="00E128BA">
        <w:t xml:space="preserve">gradation </w:t>
      </w:r>
      <w:r w:rsidRPr="00E128BA">
        <w:t>(</w:t>
      </w:r>
      <w:bookmarkStart w:id="0" w:name="_Hlk142324766"/>
      <w:r w:rsidRPr="00E128BA">
        <w:fldChar w:fldCharType="begin"/>
      </w:r>
      <w:r w:rsidRPr="00E128BA">
        <w:instrText xml:space="preserve"> REF _Ref141882769 \h  \* MERGEFORMAT </w:instrText>
      </w:r>
      <w:r w:rsidRPr="00E128BA">
        <w:fldChar w:fldCharType="separate"/>
      </w:r>
      <w:r w:rsidR="00D73B54" w:rsidRPr="00D73B54">
        <w:t xml:space="preserve">Fig. </w:t>
      </w:r>
      <w:r w:rsidR="00D73B54" w:rsidRPr="00D73B54">
        <w:rPr>
          <w:noProof/>
        </w:rPr>
        <w:t>1</w:t>
      </w:r>
      <w:r w:rsidRPr="00E128BA">
        <w:fldChar w:fldCharType="end"/>
      </w:r>
      <w:bookmarkEnd w:id="0"/>
      <w:r w:rsidRPr="00E128BA">
        <w:t>) was made of 15% of Reclaimed Asphalt (RA), 48% of basalt and 37% of limestone aggregate.</w:t>
      </w:r>
    </w:p>
    <w:p w14:paraId="191B5C50" w14:textId="7DD90642" w:rsidR="00311BD7" w:rsidRPr="00E128BA" w:rsidRDefault="00311BD7" w:rsidP="008451F8">
      <w:r w:rsidRPr="00E128BA">
        <w:t xml:space="preserve">The asphalt concrete with modified bitumen (AC_M) was produced using SBS polymer-modified bitumen classified as PmB 45/80-70 (EN 14023, 2010) with a dosage </w:t>
      </w:r>
      <w:r w:rsidRPr="00E128BA">
        <w:lastRenderedPageBreak/>
        <w:t xml:space="preserve">of 5.8% by aggregate mass. The </w:t>
      </w:r>
      <w:r w:rsidR="0006609D" w:rsidRPr="00E128BA">
        <w:t xml:space="preserve">gradation </w:t>
      </w:r>
      <w:r w:rsidRPr="00E128BA">
        <w:t>(</w:t>
      </w:r>
      <w:r w:rsidRPr="00E128BA">
        <w:fldChar w:fldCharType="begin"/>
      </w:r>
      <w:r w:rsidRPr="00E128BA">
        <w:instrText xml:space="preserve"> REF _Ref141882769 \h  \* MERGEFORMAT </w:instrText>
      </w:r>
      <w:r w:rsidRPr="00E128BA">
        <w:fldChar w:fldCharType="separate"/>
      </w:r>
      <w:r w:rsidR="00D73B54" w:rsidRPr="00D73B54">
        <w:t xml:space="preserve">Fig. </w:t>
      </w:r>
      <w:r w:rsidR="00D73B54" w:rsidRPr="00D73B54">
        <w:rPr>
          <w:noProof/>
        </w:rPr>
        <w:t>1</w:t>
      </w:r>
      <w:r w:rsidRPr="00E128BA">
        <w:fldChar w:fldCharType="end"/>
      </w:r>
      <w:r w:rsidRPr="00E128BA">
        <w:t>) was made of 15% of RA, 15% of steel slag, 35% of basalt and 35% of limestone aggregate.</w:t>
      </w:r>
    </w:p>
    <w:p w14:paraId="6B58AF48" w14:textId="779F9682" w:rsidR="002952B8" w:rsidRPr="00E128BA" w:rsidRDefault="0031304B" w:rsidP="00AB1FB5">
      <w:r w:rsidRPr="00E128BA">
        <w:t>The grouted macadam was produced using the same abovementioned PA and a commercial cementitious grout with a density of 1955 kg/m</w:t>
      </w:r>
      <w:r w:rsidRPr="00E128BA">
        <w:rPr>
          <w:vertAlign w:val="superscript"/>
        </w:rPr>
        <w:t>3</w:t>
      </w:r>
      <w:r w:rsidRPr="00E128BA">
        <w:t>. The cementitious grout was a mix of inorganic components and shrinkage-compensating additives that, after the addition of water, became a superfluid grout</w:t>
      </w:r>
      <w:r w:rsidR="00DB6CFF" w:rsidRPr="00E128BA">
        <w:t xml:space="preserve"> slurry</w:t>
      </w:r>
      <w:r w:rsidRPr="00E128BA">
        <w:t>. As declared by the producer, the compressive and the flexural strength at twenty-eight days are 34.6 MPa and 5.5 MPa, respectively.</w:t>
      </w:r>
    </w:p>
    <w:p w14:paraId="49B12FF2" w14:textId="5C8A396D" w:rsidR="00311BD7" w:rsidRPr="00E128BA" w:rsidRDefault="00311BD7" w:rsidP="00311BD7">
      <w:pPr>
        <w:ind w:firstLine="0"/>
        <w:jc w:val="center"/>
      </w:pPr>
      <w:r w:rsidRPr="00E128BA">
        <w:rPr>
          <w:noProof/>
        </w:rPr>
        <w:drawing>
          <wp:inline distT="0" distB="0" distL="0" distR="0" wp14:anchorId="21F8D63E" wp14:editId="7047F59A">
            <wp:extent cx="2664560" cy="1656000"/>
            <wp:effectExtent l="0" t="0" r="2540" b="1905"/>
            <wp:docPr id="162449194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64560" cy="1656000"/>
                    </a:xfrm>
                    <a:prstGeom prst="rect">
                      <a:avLst/>
                    </a:prstGeom>
                    <a:noFill/>
                    <a:ln>
                      <a:noFill/>
                    </a:ln>
                  </pic:spPr>
                </pic:pic>
              </a:graphicData>
            </a:graphic>
          </wp:inline>
        </w:drawing>
      </w:r>
    </w:p>
    <w:p w14:paraId="2D892A50" w14:textId="65B6A62D" w:rsidR="00311BD7" w:rsidRPr="00E128BA" w:rsidRDefault="00311BD7" w:rsidP="003778D6">
      <w:pPr>
        <w:pStyle w:val="figurecaption"/>
        <w:spacing w:before="0"/>
        <w:rPr>
          <w:bCs/>
        </w:rPr>
      </w:pPr>
      <w:bookmarkStart w:id="1" w:name="_Ref141882769"/>
      <w:r w:rsidRPr="00E128BA">
        <w:rPr>
          <w:b/>
        </w:rPr>
        <w:t xml:space="preserve">Fig. </w:t>
      </w:r>
      <w:r w:rsidRPr="00E128BA">
        <w:rPr>
          <w:b/>
        </w:rPr>
        <w:fldChar w:fldCharType="begin"/>
      </w:r>
      <w:r w:rsidRPr="00E128BA">
        <w:rPr>
          <w:b/>
        </w:rPr>
        <w:instrText xml:space="preserve"> SEQ "Figure" \* MERGEFORMAT </w:instrText>
      </w:r>
      <w:r w:rsidRPr="00E128BA">
        <w:rPr>
          <w:b/>
        </w:rPr>
        <w:fldChar w:fldCharType="separate"/>
      </w:r>
      <w:r w:rsidR="00D73B54">
        <w:rPr>
          <w:b/>
          <w:noProof/>
        </w:rPr>
        <w:t>1</w:t>
      </w:r>
      <w:r w:rsidRPr="00E128BA">
        <w:rPr>
          <w:b/>
        </w:rPr>
        <w:fldChar w:fldCharType="end"/>
      </w:r>
      <w:bookmarkEnd w:id="1"/>
      <w:r w:rsidRPr="00E128BA">
        <w:rPr>
          <w:b/>
        </w:rPr>
        <w:t>.</w:t>
      </w:r>
      <w:r w:rsidRPr="00E128BA">
        <w:rPr>
          <w:bCs/>
        </w:rPr>
        <w:t xml:space="preserve"> Gradation curves of the porous asphalt </w:t>
      </w:r>
      <w:r w:rsidR="00197655" w:rsidRPr="00E128BA">
        <w:rPr>
          <w:bCs/>
        </w:rPr>
        <w:t xml:space="preserve">mixture </w:t>
      </w:r>
      <w:r w:rsidRPr="00E128BA">
        <w:rPr>
          <w:bCs/>
        </w:rPr>
        <w:t>and the asphalt concretes.</w:t>
      </w:r>
    </w:p>
    <w:p w14:paraId="22AE1910" w14:textId="77777777" w:rsidR="00883C0A" w:rsidRPr="00E128BA" w:rsidRDefault="00311BD7" w:rsidP="00311BD7">
      <w:pPr>
        <w:pStyle w:val="heading2"/>
      </w:pPr>
      <w:r w:rsidRPr="00E128BA">
        <w:t>Specimen preparation</w:t>
      </w:r>
    </w:p>
    <w:p w14:paraId="26E07156" w14:textId="44EFC603" w:rsidR="007F6611" w:rsidRPr="00E128BA" w:rsidRDefault="00883C0A" w:rsidP="00883C0A">
      <w:pPr>
        <w:ind w:firstLine="0"/>
      </w:pPr>
      <w:r w:rsidRPr="00E128BA">
        <w:t xml:space="preserve">Four slabs </w:t>
      </w:r>
      <w:r w:rsidR="00311BD7" w:rsidRPr="00E128BA">
        <w:t xml:space="preserve">with final thickness of 40 mm were compacted </w:t>
      </w:r>
      <w:r w:rsidRPr="00E128BA">
        <w:t xml:space="preserve">for each </w:t>
      </w:r>
      <w:r w:rsidR="001A5EE1" w:rsidRPr="00E128BA">
        <w:t>mixture</w:t>
      </w:r>
      <w:r w:rsidRPr="00E128BA">
        <w:t xml:space="preserve"> </w:t>
      </w:r>
      <w:r w:rsidR="00311BD7" w:rsidRPr="00E128BA">
        <w:t>using a steel roller compactor (EN 12697-33, 2019), after reheating PA and AC_M at 160 °C and AC_N at 140 °C.</w:t>
      </w:r>
    </w:p>
    <w:p w14:paraId="6C837316" w14:textId="11B9F457" w:rsidR="00E76833" w:rsidRPr="00E128BA" w:rsidRDefault="00A21AD6" w:rsidP="00AB1FB5">
      <w:r w:rsidRPr="00E128BA">
        <w:t>For the asphalt mixture specimens, t</w:t>
      </w:r>
      <w:r w:rsidR="00311BD7" w:rsidRPr="00E128BA">
        <w:t>he</w:t>
      </w:r>
      <w:r w:rsidR="00701C78" w:rsidRPr="00E128BA">
        <w:t xml:space="preserve"> </w:t>
      </w:r>
      <w:r w:rsidR="00311BD7" w:rsidRPr="00E128BA">
        <w:t xml:space="preserve">air void content (AV) </w:t>
      </w:r>
      <w:r w:rsidR="00701C78" w:rsidRPr="00E128BA">
        <w:t xml:space="preserve">corresponding to </w:t>
      </w:r>
      <w:r w:rsidR="00E51465" w:rsidRPr="00E128BA">
        <w:t>50</w:t>
      </w:r>
      <w:r w:rsidR="00C47923">
        <w:t>, 130</w:t>
      </w:r>
      <w:r w:rsidR="00E51465" w:rsidRPr="00E128BA">
        <w:t xml:space="preserve"> and 1</w:t>
      </w:r>
      <w:r w:rsidR="00C47923">
        <w:t>5</w:t>
      </w:r>
      <w:r w:rsidR="00E51465" w:rsidRPr="00E128BA">
        <w:t xml:space="preserve">0 gyrations </w:t>
      </w:r>
      <w:r w:rsidR="00047324" w:rsidRPr="00E128BA">
        <w:t>(EN 12697-31, 2019)</w:t>
      </w:r>
      <w:r w:rsidR="00311BD7" w:rsidRPr="00E128BA">
        <w:t xml:space="preserve"> </w:t>
      </w:r>
      <w:r w:rsidR="00A456CF" w:rsidRPr="00E128BA">
        <w:t>for PA</w:t>
      </w:r>
      <w:r w:rsidR="00C47923">
        <w:t>, AC_N</w:t>
      </w:r>
      <w:r w:rsidR="00A456CF" w:rsidRPr="00E128BA">
        <w:t xml:space="preserve"> and</w:t>
      </w:r>
      <w:r w:rsidR="00C47923">
        <w:t xml:space="preserve"> AC_M</w:t>
      </w:r>
      <w:r w:rsidR="00A456CF" w:rsidRPr="00E128BA">
        <w:t xml:space="preserve">, respectively, </w:t>
      </w:r>
      <w:r w:rsidR="00311BD7" w:rsidRPr="00E128BA">
        <w:t>was taken as target</w:t>
      </w:r>
      <w:r w:rsidR="00E51465" w:rsidRPr="00E128BA">
        <w:t>, as suggested by Italian technical specifications</w:t>
      </w:r>
      <w:r w:rsidR="00311BD7" w:rsidRPr="00E128BA">
        <w:t xml:space="preserve">. </w:t>
      </w:r>
      <w:r w:rsidR="00883C0A" w:rsidRPr="00E128BA">
        <w:t>The average AV (and the standard deviation) (EN 12697-6, 2020) of PA, AC_N and AC_M slabs were 21.4</w:t>
      </w:r>
      <w:r w:rsidR="005A3E6B">
        <w:t>%</w:t>
      </w:r>
      <w:r w:rsidR="00883C0A" w:rsidRPr="00E128BA">
        <w:t xml:space="preserve"> (1.23</w:t>
      </w:r>
      <w:r w:rsidR="005A3E6B">
        <w:t>%</w:t>
      </w:r>
      <w:r w:rsidR="00883C0A" w:rsidRPr="00E128BA">
        <w:t>), 3.8</w:t>
      </w:r>
      <w:r w:rsidR="005A3E6B">
        <w:t>%</w:t>
      </w:r>
      <w:r w:rsidR="00883C0A" w:rsidRPr="00E128BA">
        <w:t xml:space="preserve"> (0.31</w:t>
      </w:r>
      <w:r w:rsidR="005A3E6B">
        <w:t>%</w:t>
      </w:r>
      <w:r w:rsidR="00883C0A" w:rsidRPr="00E128BA">
        <w:t>) and 4.4</w:t>
      </w:r>
      <w:r w:rsidR="005A3E6B">
        <w:t>%</w:t>
      </w:r>
      <w:r w:rsidR="00883C0A" w:rsidRPr="00E128BA">
        <w:t xml:space="preserve"> (0.48</w:t>
      </w:r>
      <w:r w:rsidR="005A3E6B">
        <w:t>%</w:t>
      </w:r>
      <w:r w:rsidR="00883C0A" w:rsidRPr="00E128BA">
        <w:t>), respectively.</w:t>
      </w:r>
      <w:r w:rsidR="005A54FD" w:rsidRPr="00E128BA">
        <w:t xml:space="preserve"> The slabs were cut to obtain the test specimens with plan dimensions of 260 </w:t>
      </w:r>
      <w:r w:rsidR="007B24A5">
        <w:sym w:font="Symbol" w:char="F0B4"/>
      </w:r>
      <w:r w:rsidR="005A54FD" w:rsidRPr="00E128BA">
        <w:t xml:space="preserve"> 260 mm</w:t>
      </w:r>
      <w:r w:rsidR="005A54FD" w:rsidRPr="00E128BA">
        <w:rPr>
          <w:vertAlign w:val="superscript"/>
        </w:rPr>
        <w:t>2</w:t>
      </w:r>
      <w:r w:rsidR="005A54FD" w:rsidRPr="00E128BA">
        <w:t>, and tests were carried out after two weeks of curing at room temperature.</w:t>
      </w:r>
    </w:p>
    <w:p w14:paraId="01D779DE" w14:textId="77777777" w:rsidR="00DA77F9" w:rsidRPr="00E128BA" w:rsidRDefault="00DA77F9" w:rsidP="00DA77F9">
      <w:pPr>
        <w:ind w:firstLine="0"/>
        <w:jc w:val="center"/>
      </w:pPr>
      <w:r w:rsidRPr="00E128BA">
        <w:rPr>
          <w:noProof/>
        </w:rPr>
        <w:drawing>
          <wp:inline distT="0" distB="0" distL="0" distR="0" wp14:anchorId="1BCFAE06" wp14:editId="05285709">
            <wp:extent cx="4390390" cy="1156335"/>
            <wp:effectExtent l="0" t="0" r="0" b="0"/>
            <wp:docPr id="65643316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7815" b="-1"/>
                    <a:stretch/>
                  </pic:blipFill>
                  <pic:spPr bwMode="auto">
                    <a:xfrm>
                      <a:off x="0" y="0"/>
                      <a:ext cx="4390390" cy="1156335"/>
                    </a:xfrm>
                    <a:prstGeom prst="rect">
                      <a:avLst/>
                    </a:prstGeom>
                    <a:noFill/>
                    <a:ln>
                      <a:noFill/>
                    </a:ln>
                    <a:extLst>
                      <a:ext uri="{53640926-AAD7-44D8-BBD7-CCE9431645EC}">
                        <a14:shadowObscured xmlns:a14="http://schemas.microsoft.com/office/drawing/2010/main"/>
                      </a:ext>
                    </a:extLst>
                  </pic:spPr>
                </pic:pic>
              </a:graphicData>
            </a:graphic>
          </wp:inline>
        </w:drawing>
      </w:r>
    </w:p>
    <w:p w14:paraId="0F58DDBF" w14:textId="7230E9CD" w:rsidR="00DA77F9" w:rsidRPr="00E128BA" w:rsidRDefault="00DA77F9" w:rsidP="003778D6">
      <w:pPr>
        <w:pStyle w:val="figurecaption"/>
        <w:spacing w:before="0"/>
        <w:rPr>
          <w:bCs/>
        </w:rPr>
      </w:pPr>
      <w:bookmarkStart w:id="2" w:name="_Ref141953494"/>
      <w:r w:rsidRPr="00E128BA">
        <w:rPr>
          <w:b/>
        </w:rPr>
        <w:t xml:space="preserve">Fig. </w:t>
      </w:r>
      <w:r w:rsidRPr="00E128BA">
        <w:rPr>
          <w:b/>
        </w:rPr>
        <w:fldChar w:fldCharType="begin"/>
      </w:r>
      <w:r w:rsidRPr="00E128BA">
        <w:rPr>
          <w:b/>
        </w:rPr>
        <w:instrText xml:space="preserve"> SEQ "Figure" \* MERGEFORMAT </w:instrText>
      </w:r>
      <w:r w:rsidRPr="00E128BA">
        <w:rPr>
          <w:b/>
        </w:rPr>
        <w:fldChar w:fldCharType="separate"/>
      </w:r>
      <w:r w:rsidR="00D73B54">
        <w:rPr>
          <w:b/>
          <w:noProof/>
        </w:rPr>
        <w:t>2</w:t>
      </w:r>
      <w:r w:rsidRPr="00E128BA">
        <w:rPr>
          <w:b/>
        </w:rPr>
        <w:fldChar w:fldCharType="end"/>
      </w:r>
      <w:bookmarkEnd w:id="2"/>
      <w:r w:rsidRPr="00E128BA">
        <w:rPr>
          <w:b/>
        </w:rPr>
        <w:t>.</w:t>
      </w:r>
      <w:r w:rsidRPr="00E128BA">
        <w:rPr>
          <w:bCs/>
        </w:rPr>
        <w:t xml:space="preserve"> Preparation of the grouted macadam specimen: grouting of the porous asphalt slab.</w:t>
      </w:r>
    </w:p>
    <w:p w14:paraId="37A2E518" w14:textId="12C2D56E" w:rsidR="00311BD7" w:rsidRPr="00E128BA" w:rsidRDefault="007F6611" w:rsidP="00311BD7">
      <w:r w:rsidRPr="00E128BA">
        <w:t>The target AV of the slabs of PA destined to GM was 23</w:t>
      </w:r>
      <w:r w:rsidR="005A3E6B">
        <w:t>%</w:t>
      </w:r>
      <w:r w:rsidRPr="00E128BA">
        <w:t xml:space="preserve"> (</w:t>
      </w:r>
      <w:r w:rsidRPr="00E128BA">
        <w:fldChar w:fldCharType="begin"/>
      </w:r>
      <w:r w:rsidRPr="00E128BA">
        <w:instrText xml:space="preserve"> REF _Ref141953494 \h  \* MERGEFORMAT </w:instrText>
      </w:r>
      <w:r w:rsidRPr="00E128BA">
        <w:fldChar w:fldCharType="separate"/>
      </w:r>
      <w:r w:rsidR="00D73B54" w:rsidRPr="00D73B54">
        <w:t xml:space="preserve">Fig. </w:t>
      </w:r>
      <w:r w:rsidR="00D73B54" w:rsidRPr="00D73B54">
        <w:rPr>
          <w:noProof/>
        </w:rPr>
        <w:t>2</w:t>
      </w:r>
      <w:r w:rsidRPr="00E128BA">
        <w:fldChar w:fldCharType="end"/>
      </w:r>
      <w:r w:rsidRPr="00E128BA">
        <w:t xml:space="preserve">a), which allowed the penetration of the grout as well as </w:t>
      </w:r>
      <w:proofErr w:type="gramStart"/>
      <w:r w:rsidRPr="00E128BA">
        <w:t>a sufficient number of</w:t>
      </w:r>
      <w:proofErr w:type="gramEnd"/>
      <w:r w:rsidRPr="00E128BA">
        <w:t xml:space="preserve"> contact points between the aggregates </w:t>
      </w:r>
      <w:r w:rsidR="00A13CA8" w:rsidRPr="00E128BA">
        <w:rPr>
          <w:color w:val="000000"/>
        </w:rPr>
        <w:t>[</w:t>
      </w:r>
      <w:r w:rsidR="00200ECE">
        <w:rPr>
          <w:color w:val="000000"/>
        </w:rPr>
        <w:t>6</w:t>
      </w:r>
      <w:r w:rsidR="00A13CA8" w:rsidRPr="00E128BA">
        <w:rPr>
          <w:color w:val="000000"/>
        </w:rPr>
        <w:t>]</w:t>
      </w:r>
      <w:r w:rsidRPr="00E128BA">
        <w:t>.</w:t>
      </w:r>
      <w:r w:rsidR="00B958AA" w:rsidRPr="00E128BA">
        <w:t xml:space="preserve"> </w:t>
      </w:r>
      <w:r w:rsidR="00311BD7" w:rsidRPr="00E128BA">
        <w:t xml:space="preserve">The grouting procedure was carried out after two days of cooling, </w:t>
      </w:r>
      <w:r w:rsidR="00311BD7" w:rsidRPr="00E128BA">
        <w:lastRenderedPageBreak/>
        <w:t>otherwise the heat could have changed the water-cement ratio with detrimental consequences on the fluidity and resistance of the grout. The water dosage</w:t>
      </w:r>
      <w:r w:rsidRPr="00E128BA">
        <w:t xml:space="preserve"> of the grout slurry</w:t>
      </w:r>
      <w:r w:rsidR="00311BD7" w:rsidRPr="00E128BA">
        <w:t xml:space="preserve"> to obtain a full penetration and proper workability was optimized in a previous study</w:t>
      </w:r>
      <w:r w:rsidR="009B6004" w:rsidRPr="00E128BA">
        <w:t xml:space="preserve"> </w:t>
      </w:r>
      <w:r w:rsidR="00A13CA8" w:rsidRPr="00E128BA">
        <w:rPr>
          <w:color w:val="000000"/>
        </w:rPr>
        <w:t>[</w:t>
      </w:r>
      <w:r w:rsidR="00200ECE">
        <w:rPr>
          <w:color w:val="000000"/>
        </w:rPr>
        <w:t>6</w:t>
      </w:r>
      <w:r w:rsidR="00A13CA8" w:rsidRPr="00E128BA">
        <w:rPr>
          <w:color w:val="000000"/>
        </w:rPr>
        <w:t>]</w:t>
      </w:r>
      <w:r w:rsidR="00A13CA8" w:rsidRPr="00E128BA">
        <w:t xml:space="preserve"> and</w:t>
      </w:r>
      <w:r w:rsidR="00311BD7" w:rsidRPr="00E128BA">
        <w:t xml:space="preserve"> resulted </w:t>
      </w:r>
      <w:proofErr w:type="gramStart"/>
      <w:r w:rsidR="00311BD7" w:rsidRPr="00E128BA">
        <w:t>of</w:t>
      </w:r>
      <w:proofErr w:type="gramEnd"/>
      <w:r w:rsidR="00311BD7" w:rsidRPr="00E128BA">
        <w:t xml:space="preserve"> 31.5</w:t>
      </w:r>
      <w:r w:rsidR="005A3E6B">
        <w:t>%</w:t>
      </w:r>
      <w:r w:rsidR="00311BD7" w:rsidRPr="00E128BA">
        <w:t xml:space="preserve"> by dry grout mass. The</w:t>
      </w:r>
      <w:r w:rsidRPr="00E128BA">
        <w:t xml:space="preserve"> grout slurry</w:t>
      </w:r>
      <w:r w:rsidR="00311BD7" w:rsidRPr="00E128BA">
        <w:t xml:space="preserve"> was poured on the slab in the mould (</w:t>
      </w:r>
      <w:r w:rsidR="00311BD7" w:rsidRPr="00E128BA">
        <w:fldChar w:fldCharType="begin"/>
      </w:r>
      <w:r w:rsidR="00311BD7" w:rsidRPr="00E128BA">
        <w:instrText xml:space="preserve"> REF _Ref141953494 \h  \* MERGEFORMAT </w:instrText>
      </w:r>
      <w:r w:rsidR="00311BD7" w:rsidRPr="00E128BA">
        <w:fldChar w:fldCharType="separate"/>
      </w:r>
      <w:r w:rsidR="00D73B54" w:rsidRPr="00D73B54">
        <w:t xml:space="preserve">Fig. </w:t>
      </w:r>
      <w:r w:rsidR="00D73B54" w:rsidRPr="00D73B54">
        <w:rPr>
          <w:noProof/>
        </w:rPr>
        <w:t>2</w:t>
      </w:r>
      <w:r w:rsidR="00311BD7" w:rsidRPr="00E128BA">
        <w:fldChar w:fldCharType="end"/>
      </w:r>
      <w:r w:rsidR="00311BD7" w:rsidRPr="00E128BA">
        <w:t xml:space="preserve">b), and permeated the AV by </w:t>
      </w:r>
      <w:r w:rsidR="007A46A3" w:rsidRPr="00E128BA">
        <w:t>percolation</w:t>
      </w:r>
      <w:r w:rsidR="00311BD7" w:rsidRPr="00E128BA">
        <w:t xml:space="preserve"> and with the help of a vibrating hammer, too (</w:t>
      </w:r>
      <w:r w:rsidR="00311BD7" w:rsidRPr="00E128BA">
        <w:fldChar w:fldCharType="begin"/>
      </w:r>
      <w:r w:rsidR="00311BD7" w:rsidRPr="00E128BA">
        <w:instrText xml:space="preserve"> REF _Ref141953494 \h  \* MERGEFORMAT </w:instrText>
      </w:r>
      <w:r w:rsidR="00311BD7" w:rsidRPr="00E128BA">
        <w:fldChar w:fldCharType="separate"/>
      </w:r>
      <w:r w:rsidR="00D73B54" w:rsidRPr="00D73B54">
        <w:t xml:space="preserve">Fig. </w:t>
      </w:r>
      <w:r w:rsidR="00D73B54" w:rsidRPr="00D73B54">
        <w:rPr>
          <w:noProof/>
        </w:rPr>
        <w:t>2</w:t>
      </w:r>
      <w:r w:rsidR="00311BD7" w:rsidRPr="00E128BA">
        <w:fldChar w:fldCharType="end"/>
      </w:r>
      <w:r w:rsidR="00311BD7" w:rsidRPr="00E128BA">
        <w:t xml:space="preserve">c). After twenty-eight days of curing at room temperature, one test specimen with plan dimensions of 260 </w:t>
      </w:r>
      <w:r w:rsidR="00C80BCE">
        <w:sym w:font="Symbol" w:char="F0B4"/>
      </w:r>
      <w:r w:rsidR="00311BD7" w:rsidRPr="00E128BA">
        <w:t xml:space="preserve"> 260 mm</w:t>
      </w:r>
      <w:r w:rsidR="00311BD7" w:rsidRPr="00E128BA">
        <w:rPr>
          <w:vertAlign w:val="superscript"/>
        </w:rPr>
        <w:t>2</w:t>
      </w:r>
      <w:r w:rsidR="00311BD7" w:rsidRPr="00E128BA">
        <w:t xml:space="preserve"> was obtained from each GM slab</w:t>
      </w:r>
      <w:r w:rsidR="00DA77F9" w:rsidRPr="00E128BA">
        <w:t>.</w:t>
      </w:r>
    </w:p>
    <w:p w14:paraId="62B48FEE" w14:textId="175FB865" w:rsidR="00311BD7" w:rsidRPr="00E128BA" w:rsidRDefault="00BD5582" w:rsidP="00311BD7">
      <w:pPr>
        <w:pStyle w:val="heading2"/>
      </w:pPr>
      <w:r w:rsidRPr="00E128BA">
        <w:t xml:space="preserve">Testing </w:t>
      </w:r>
      <w:r w:rsidR="00311BD7" w:rsidRPr="00E128BA">
        <w:t>Methods</w:t>
      </w:r>
    </w:p>
    <w:p w14:paraId="2E17B19A" w14:textId="7AB8714F" w:rsidR="00311BD7" w:rsidRPr="00E128BA" w:rsidRDefault="00311BD7" w:rsidP="009F479F">
      <w:pPr>
        <w:pStyle w:val="Heading3"/>
      </w:pPr>
      <w:r w:rsidRPr="00E128BA">
        <w:rPr>
          <w:b/>
          <w:bCs/>
        </w:rPr>
        <w:t>Darmstadt Scuffing Device.</w:t>
      </w:r>
      <w:r w:rsidRPr="00E128BA">
        <w:t xml:space="preserve"> The DSD measures the </w:t>
      </w:r>
      <w:r w:rsidR="00D00C6E" w:rsidRPr="00E128BA">
        <w:t>raveling</w:t>
      </w:r>
      <w:r w:rsidRPr="00E128BA">
        <w:t xml:space="preserve"> resistance of a material according to CEN/TS 12697-50 (2016). </w:t>
      </w:r>
      <w:r w:rsidR="009F479F" w:rsidRPr="00E128BA">
        <w:t>The</w:t>
      </w:r>
      <w:r w:rsidRPr="00E128BA">
        <w:t xml:space="preserve"> slab is subjected to double shear load cycles under a vertical load of 1000 N applied by a fixed standardized rubber wheel. In each cycle, the test specimen rotates 180° clockwise, then 180° counterclockwise at a speed of 5 rpm, with a simultaneous translational movement. The test temperature is measured on the surface by an infrared thermometer. During the test, the material loss is removed using a vacuum and collected. The mass loss per area (</w:t>
      </w:r>
      <w:proofErr w:type="spellStart"/>
      <w:r w:rsidRPr="00E128BA">
        <w:rPr>
          <w:i/>
          <w:iCs/>
        </w:rPr>
        <w:t>MLpA</w:t>
      </w:r>
      <w:proofErr w:type="spellEnd"/>
      <w:r w:rsidRPr="00E128BA">
        <w:t>) during the cycles is calculated as (Eq. 1):</w:t>
      </w:r>
    </w:p>
    <w:tbl>
      <w:tblPr>
        <w:tblW w:w="0" w:type="auto"/>
        <w:tblLook w:val="04A0" w:firstRow="1" w:lastRow="0" w:firstColumn="1" w:lastColumn="0" w:noHBand="0" w:noVBand="1"/>
      </w:tblPr>
      <w:tblGrid>
        <w:gridCol w:w="6123"/>
        <w:gridCol w:w="795"/>
      </w:tblGrid>
      <w:tr w:rsidR="00311BD7" w:rsidRPr="00E128BA" w14:paraId="6EF87EF3" w14:textId="77777777" w:rsidTr="009E4D35">
        <w:tc>
          <w:tcPr>
            <w:tcW w:w="8217" w:type="dxa"/>
            <w:shd w:val="clear" w:color="auto" w:fill="auto"/>
            <w:vAlign w:val="center"/>
          </w:tcPr>
          <w:p w14:paraId="5E053311" w14:textId="2858239A" w:rsidR="00311BD7" w:rsidRPr="00E128BA" w:rsidRDefault="00311BD7" w:rsidP="009E4D35">
            <w:pPr>
              <w:jc w:val="center"/>
            </w:pPr>
            <m:oMathPara>
              <m:oMath>
                <m:r>
                  <w:rPr>
                    <w:rFonts w:ascii="Cambria Math" w:hAnsi="Cambria Math"/>
                  </w:rPr>
                  <m:t>MLpA =</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i</m:t>
                        </m:r>
                      </m:sub>
                    </m:sSub>
                  </m:num>
                  <m:den>
                    <m:r>
                      <w:rPr>
                        <w:rFonts w:ascii="Cambria Math" w:hAnsi="Cambria Math"/>
                      </w:rPr>
                      <m:t>W∙L</m:t>
                    </m:r>
                  </m:den>
                </m:f>
              </m:oMath>
            </m:oMathPara>
          </w:p>
        </w:tc>
        <w:tc>
          <w:tcPr>
            <w:tcW w:w="844" w:type="dxa"/>
            <w:shd w:val="clear" w:color="auto" w:fill="auto"/>
            <w:vAlign w:val="center"/>
          </w:tcPr>
          <w:p w14:paraId="0884F004" w14:textId="77777777" w:rsidR="00311BD7" w:rsidRPr="00E128BA" w:rsidRDefault="00311BD7" w:rsidP="009E4D35">
            <w:pPr>
              <w:jc w:val="center"/>
            </w:pPr>
            <w:r w:rsidRPr="00E128BA">
              <w:t>(1)</w:t>
            </w:r>
          </w:p>
        </w:tc>
      </w:tr>
    </w:tbl>
    <w:p w14:paraId="4E2B24A4" w14:textId="79FAED25" w:rsidR="00311BD7" w:rsidRPr="00E128BA" w:rsidRDefault="00311BD7" w:rsidP="00311BD7">
      <w:pPr>
        <w:jc w:val="left"/>
      </w:pPr>
      <w:r w:rsidRPr="00E128BA">
        <w:t xml:space="preserve">where </w:t>
      </w:r>
      <w:r w:rsidRPr="00E128BA">
        <w:rPr>
          <w:i/>
          <w:iCs/>
        </w:rPr>
        <w:t>M</w:t>
      </w:r>
      <w:r w:rsidRPr="00E128BA">
        <w:rPr>
          <w:i/>
          <w:iCs/>
          <w:vertAlign w:val="subscript"/>
        </w:rPr>
        <w:t>0</w:t>
      </w:r>
      <w:r w:rsidRPr="00E128BA">
        <w:t xml:space="preserve"> and </w:t>
      </w:r>
      <w:r w:rsidRPr="00E128BA">
        <w:rPr>
          <w:i/>
          <w:iCs/>
        </w:rPr>
        <w:t>M</w:t>
      </w:r>
      <w:r w:rsidRPr="00E128BA">
        <w:rPr>
          <w:i/>
          <w:iCs/>
          <w:vertAlign w:val="subscript"/>
        </w:rPr>
        <w:t>i</w:t>
      </w:r>
      <w:r w:rsidRPr="00E128BA">
        <w:t xml:space="preserve"> are the mass</w:t>
      </w:r>
      <w:r w:rsidR="00B046CE" w:rsidRPr="00E128BA">
        <w:t>es</w:t>
      </w:r>
      <w:r w:rsidRPr="00E128BA">
        <w:t xml:space="preserve"> of the specimen before and after the application of </w:t>
      </w:r>
      <w:r w:rsidRPr="00E128BA">
        <w:rPr>
          <w:i/>
          <w:iCs/>
        </w:rPr>
        <w:t>i</w:t>
      </w:r>
      <w:r w:rsidRPr="00E128BA">
        <w:t xml:space="preserve"> number of double shear load cycles, and </w:t>
      </w:r>
      <w:r w:rsidRPr="00E128BA">
        <w:rPr>
          <w:i/>
          <w:iCs/>
        </w:rPr>
        <w:t>W</w:t>
      </w:r>
      <w:r w:rsidRPr="00E128BA">
        <w:t xml:space="preserve"> and </w:t>
      </w:r>
      <w:r w:rsidRPr="00E128BA">
        <w:rPr>
          <w:i/>
          <w:iCs/>
        </w:rPr>
        <w:t>L</w:t>
      </w:r>
      <w:r w:rsidRPr="00E128BA">
        <w:t xml:space="preserve"> are the actual plan dimensions of the specimen.</w:t>
      </w:r>
    </w:p>
    <w:p w14:paraId="682984DD" w14:textId="27B338E4" w:rsidR="00311BD7" w:rsidRPr="00E128BA" w:rsidRDefault="00A71AC8" w:rsidP="00311BD7">
      <w:pPr>
        <w:jc w:val="left"/>
      </w:pPr>
      <w:r w:rsidRPr="00E128BA">
        <w:t>In this research, sixty double shear load cycles</w:t>
      </w:r>
      <w:r w:rsidR="00BD3B31" w:rsidRPr="00E128BA">
        <w:t xml:space="preserve"> were applied</w:t>
      </w:r>
      <w:r w:rsidRPr="00E128BA">
        <w:t xml:space="preserve">. </w:t>
      </w:r>
      <w:r w:rsidR="00311BD7" w:rsidRPr="00E128BA">
        <w:t>A</w:t>
      </w:r>
      <w:r w:rsidR="009B061C" w:rsidRPr="00E128BA">
        <w:t>t the end of the test</w:t>
      </w:r>
      <w:r w:rsidR="003868B1" w:rsidRPr="00E128BA">
        <w:t xml:space="preserve"> a</w:t>
      </w:r>
      <w:r w:rsidR="00311BD7" w:rsidRPr="00E128BA">
        <w:t xml:space="preserve"> picture of the surface of the specimen </w:t>
      </w:r>
      <w:r w:rsidR="00C80BCE">
        <w:t>was</w:t>
      </w:r>
      <w:r w:rsidR="00C80BCE" w:rsidRPr="00E128BA">
        <w:t xml:space="preserve"> </w:t>
      </w:r>
      <w:r w:rsidR="00311BD7" w:rsidRPr="00E128BA">
        <w:t>taken for visual inspection.</w:t>
      </w:r>
    </w:p>
    <w:p w14:paraId="1BDAF199" w14:textId="77777777" w:rsidR="00311BD7" w:rsidRPr="00E128BA" w:rsidRDefault="00311BD7" w:rsidP="00311BD7">
      <w:pPr>
        <w:pStyle w:val="Heading3"/>
      </w:pPr>
      <w:r w:rsidRPr="00E128BA">
        <w:rPr>
          <w:b/>
          <w:bCs/>
        </w:rPr>
        <w:t>Conditioning of the specimens.</w:t>
      </w:r>
      <w:r w:rsidRPr="00E128BA">
        <w:t xml:space="preserve"> Three conditioning of the specimens were evaluated:</w:t>
      </w:r>
    </w:p>
    <w:p w14:paraId="39732FDB" w14:textId="37A6ED44" w:rsidR="00311BD7" w:rsidRPr="00E128BA" w:rsidRDefault="00311BD7" w:rsidP="00311BD7">
      <w:pPr>
        <w:numPr>
          <w:ilvl w:val="0"/>
          <w:numId w:val="7"/>
        </w:numPr>
      </w:pPr>
      <w:r w:rsidRPr="00E128BA">
        <w:t>Dry conditioning. The specimens were dr</w:t>
      </w:r>
      <w:r w:rsidR="00C60EDA" w:rsidRPr="00E128BA">
        <w:t>ied</w:t>
      </w:r>
      <w:r w:rsidRPr="00E128BA">
        <w:t xml:space="preserve"> at room temperature.</w:t>
      </w:r>
      <w:r w:rsidR="009F479F" w:rsidRPr="00E128BA">
        <w:t xml:space="preserve"> (20 °C – 25 °C)</w:t>
      </w:r>
      <w:r w:rsidR="00D34B5E" w:rsidRPr="00E128BA">
        <w:t>. It is the conditioning provided by the Standard CEN/TS 12697-50 (2016).</w:t>
      </w:r>
    </w:p>
    <w:p w14:paraId="12FFC405" w14:textId="037AD17B" w:rsidR="00311BD7" w:rsidRPr="00E128BA" w:rsidRDefault="00311BD7" w:rsidP="00311BD7">
      <w:pPr>
        <w:numPr>
          <w:ilvl w:val="0"/>
          <w:numId w:val="7"/>
        </w:numPr>
      </w:pPr>
      <w:r w:rsidRPr="00E128BA">
        <w:t>Wet conditioning. The specimens were immersed in a water bath at 40 °C for seven days. It is representative of the water action</w:t>
      </w:r>
      <w:r w:rsidR="00D34B5E" w:rsidRPr="00E128BA">
        <w:t xml:space="preserve"> on the mixture.</w:t>
      </w:r>
    </w:p>
    <w:p w14:paraId="790FB706" w14:textId="46BB0C8F" w:rsidR="00311BD7" w:rsidRPr="00E128BA" w:rsidRDefault="00311BD7" w:rsidP="00311BD7">
      <w:pPr>
        <w:numPr>
          <w:ilvl w:val="0"/>
          <w:numId w:val="7"/>
        </w:numPr>
      </w:pPr>
      <w:r w:rsidRPr="00E128BA">
        <w:t xml:space="preserve">Fuel conditioning. </w:t>
      </w:r>
      <w:r w:rsidR="00C10709" w:rsidRPr="00E128BA">
        <w:t xml:space="preserve">To simulate the effect of fuel spillage, </w:t>
      </w:r>
      <w:r w:rsidR="00EC67C7" w:rsidRPr="00E128BA">
        <w:t>an</w:t>
      </w:r>
      <w:r w:rsidRPr="00E128BA">
        <w:t xml:space="preserve"> ad-hoc mould of PVC was constructed to sideways seal the specimens</w:t>
      </w:r>
      <w:r w:rsidR="00EC67C7" w:rsidRPr="00E128BA">
        <w:t>. A</w:t>
      </w:r>
      <w:r w:rsidRPr="00E128BA">
        <w:t xml:space="preserve"> 3 mm head of fuel </w:t>
      </w:r>
      <w:r w:rsidR="00923AF6" w:rsidRPr="00E128BA">
        <w:t>J</w:t>
      </w:r>
      <w:r w:rsidRPr="00E128BA">
        <w:t xml:space="preserve">et A-1 was poured and </w:t>
      </w:r>
      <w:r w:rsidR="009E1558" w:rsidRPr="00E128BA">
        <w:t>left</w:t>
      </w:r>
      <w:r w:rsidRPr="00E128BA">
        <w:t xml:space="preserve"> on it for thirty hours. </w:t>
      </w:r>
      <w:r w:rsidR="00473128" w:rsidRPr="00E128BA">
        <w:t xml:space="preserve">In </w:t>
      </w:r>
      <w:r w:rsidRPr="00E128BA">
        <w:t xml:space="preserve">a previous study </w:t>
      </w:r>
      <w:r w:rsidR="006C6BDE" w:rsidRPr="00E128BA">
        <w:rPr>
          <w:color w:val="000000"/>
        </w:rPr>
        <w:t>[1</w:t>
      </w:r>
      <w:r w:rsidR="00200ECE">
        <w:rPr>
          <w:color w:val="000000"/>
        </w:rPr>
        <w:t>5</w:t>
      </w:r>
      <w:r w:rsidR="006C6BDE" w:rsidRPr="00E128BA">
        <w:rPr>
          <w:color w:val="000000"/>
        </w:rPr>
        <w:t>]</w:t>
      </w:r>
      <w:r w:rsidRPr="00E128BA">
        <w:t xml:space="preserve">, it was observed that such fuel thickness and conditioning time </w:t>
      </w:r>
      <w:r w:rsidR="001604E1" w:rsidRPr="00E128BA">
        <w:t>are</w:t>
      </w:r>
      <w:r w:rsidR="005B0B09" w:rsidRPr="00E128BA">
        <w:t xml:space="preserve"> sufficient to </w:t>
      </w:r>
      <w:r w:rsidR="00B7292B" w:rsidRPr="00E128BA">
        <w:t xml:space="preserve">completely </w:t>
      </w:r>
      <w:r w:rsidR="005B0B09" w:rsidRPr="00E128BA">
        <w:t xml:space="preserve">saturate </w:t>
      </w:r>
      <w:r w:rsidR="00021AE0" w:rsidRPr="00E128BA">
        <w:t>the bitumen-fuel solution</w:t>
      </w:r>
      <w:r w:rsidR="00B7292B" w:rsidRPr="00E128BA">
        <w:t>,</w:t>
      </w:r>
      <w:r w:rsidRPr="00E128BA">
        <w:t xml:space="preserve"> </w:t>
      </w:r>
      <w:r w:rsidR="00955F1A" w:rsidRPr="00E128BA">
        <w:t>stopping</w:t>
      </w:r>
      <w:r w:rsidRPr="00E128BA">
        <w:t xml:space="preserve"> the fuel damage. After the tests, the specimens were cut to evaluate the </w:t>
      </w:r>
      <w:r w:rsidR="00FD7AE7" w:rsidRPr="00E128BA">
        <w:t xml:space="preserve">fuel </w:t>
      </w:r>
      <w:r w:rsidRPr="00E128BA">
        <w:t>penetration depth.</w:t>
      </w:r>
    </w:p>
    <w:p w14:paraId="6AED5EC2" w14:textId="77777777" w:rsidR="00311BD7" w:rsidRPr="00E128BA" w:rsidRDefault="00311BD7" w:rsidP="00311BD7">
      <w:r w:rsidRPr="00E128BA">
        <w:t>After each conditioning, the specimens were dried and then conditioned for three hours at the test temperature.</w:t>
      </w:r>
    </w:p>
    <w:p w14:paraId="0998E2B9" w14:textId="6939206B" w:rsidR="00311BD7" w:rsidRPr="00E128BA" w:rsidRDefault="00311BD7" w:rsidP="009F479F">
      <w:pPr>
        <w:pStyle w:val="Heading3"/>
        <w:rPr>
          <w:rStyle w:val="heading40"/>
        </w:rPr>
      </w:pPr>
      <w:r w:rsidRPr="00E128BA">
        <w:rPr>
          <w:b/>
          <w:bCs/>
        </w:rPr>
        <w:t>Experimental program.</w:t>
      </w:r>
      <w:r w:rsidRPr="00E128BA">
        <w:t xml:space="preserve"> DSD tests were carried out at 30 °C and 40 °C. Two </w:t>
      </w:r>
      <w:r w:rsidR="00E77A73" w:rsidRPr="00E128BA">
        <w:t xml:space="preserve">replicate specimens </w:t>
      </w:r>
      <w:r w:rsidRPr="00E128BA">
        <w:t xml:space="preserve">were tested for each temperature and </w:t>
      </w:r>
      <w:r w:rsidR="001A5EE1" w:rsidRPr="00E128BA">
        <w:t>mixture</w:t>
      </w:r>
      <w:r w:rsidRPr="00E128BA">
        <w:t>.</w:t>
      </w:r>
      <w:r w:rsidR="00F063F1" w:rsidRPr="00E128BA">
        <w:t xml:space="preserve"> First, DSD tests were carried </w:t>
      </w:r>
      <w:r w:rsidR="00F063F1" w:rsidRPr="00E128BA">
        <w:lastRenderedPageBreak/>
        <w:t xml:space="preserve">out on the dry-conditioned specimens. Then, the same specimens were subjected to wet conditioning, and DSD tests were repeated after that. Finally, the same specimens were subjected to fuel conditioning, and DSD tests were repeated after that. </w:t>
      </w:r>
      <w:r w:rsidRPr="00E128BA">
        <w:t>It was not possible to continue the tests on PA after dry conditioning due to the</w:t>
      </w:r>
      <w:r w:rsidR="00B027A8" w:rsidRPr="00E128BA">
        <w:t>ir</w:t>
      </w:r>
      <w:r w:rsidRPr="00E128BA">
        <w:t xml:space="preserve"> </w:t>
      </w:r>
      <w:r w:rsidR="006C47E3" w:rsidRPr="00E128BA">
        <w:t xml:space="preserve">level of </w:t>
      </w:r>
      <w:r w:rsidRPr="00E128BA">
        <w:t>damage.</w:t>
      </w:r>
    </w:p>
    <w:p w14:paraId="293AD48A" w14:textId="77777777" w:rsidR="00311BD7" w:rsidRPr="00E128BA" w:rsidRDefault="00311BD7" w:rsidP="00311BD7">
      <w:pPr>
        <w:pStyle w:val="heading1"/>
      </w:pPr>
      <w:r w:rsidRPr="00E128BA">
        <w:t>Results and analysis</w:t>
      </w:r>
    </w:p>
    <w:p w14:paraId="50F875F1" w14:textId="77777777" w:rsidR="00311BD7" w:rsidRPr="00E128BA" w:rsidRDefault="00311BD7" w:rsidP="00311BD7">
      <w:pPr>
        <w:pStyle w:val="heading2"/>
      </w:pPr>
      <w:r w:rsidRPr="00E128BA">
        <w:t>Dry conditioning</w:t>
      </w:r>
    </w:p>
    <w:p w14:paraId="66D18726" w14:textId="5F4E5799" w:rsidR="00311BD7" w:rsidRPr="00E128BA" w:rsidRDefault="00311BD7" w:rsidP="00311BD7">
      <w:pPr>
        <w:pStyle w:val="p1a"/>
      </w:pPr>
      <w:r w:rsidRPr="00E128BA">
        <w:fldChar w:fldCharType="begin"/>
      </w:r>
      <w:r w:rsidRPr="00E128BA">
        <w:instrText xml:space="preserve"> REF _Ref141974786 \h  \* MERGEFORMAT </w:instrText>
      </w:r>
      <w:r w:rsidRPr="00E128BA">
        <w:fldChar w:fldCharType="separate"/>
      </w:r>
      <w:r w:rsidR="00D73B54" w:rsidRPr="00D73B54">
        <w:t>Fig. 3</w:t>
      </w:r>
      <w:r w:rsidRPr="00E128BA">
        <w:fldChar w:fldCharType="end"/>
      </w:r>
      <w:r w:rsidRPr="00E128BA">
        <w:t xml:space="preserve"> reports the </w:t>
      </w:r>
      <w:r w:rsidR="00D66B38" w:rsidRPr="00E128BA">
        <w:t xml:space="preserve">average </w:t>
      </w:r>
      <w:r w:rsidRPr="00E128BA">
        <w:t xml:space="preserve">trend of </w:t>
      </w:r>
      <w:proofErr w:type="spellStart"/>
      <w:r w:rsidRPr="00E128BA">
        <w:rPr>
          <w:i/>
          <w:iCs/>
        </w:rPr>
        <w:t>MLpA</w:t>
      </w:r>
      <w:proofErr w:type="spellEnd"/>
      <w:r w:rsidRPr="00E128BA">
        <w:t xml:space="preserve"> (</w:t>
      </w:r>
      <w:r w:rsidRPr="00E128BA">
        <w:rPr>
          <w:rFonts w:cs="Times"/>
        </w:rPr>
        <w:t>Eq. (1</w:t>
      </w:r>
      <w:r w:rsidR="003D63CA" w:rsidRPr="00E128BA">
        <w:rPr>
          <w:rFonts w:cs="Times"/>
        </w:rPr>
        <w:t xml:space="preserve">)) </w:t>
      </w:r>
      <w:r w:rsidRPr="00E128BA">
        <w:t xml:space="preserve">and the specimens at the end of the test on PA after the dry conditioning. Regarding the asphalt concretes and GM, </w:t>
      </w:r>
      <w:r w:rsidRPr="00E128BA">
        <w:fldChar w:fldCharType="begin"/>
      </w:r>
      <w:r w:rsidRPr="00E128BA">
        <w:instrText xml:space="preserve"> REF _Ref141975379 \h  \* MERGEFORMAT </w:instrText>
      </w:r>
      <w:r w:rsidRPr="00E128BA">
        <w:fldChar w:fldCharType="separate"/>
      </w:r>
      <w:r w:rsidR="00D73B54" w:rsidRPr="00D73B54">
        <w:t>Fig. 4</w:t>
      </w:r>
      <w:r w:rsidRPr="00E128BA">
        <w:fldChar w:fldCharType="end"/>
      </w:r>
      <w:r w:rsidRPr="00E128BA">
        <w:t xml:space="preserve"> and </w:t>
      </w:r>
      <w:r w:rsidRPr="00E128BA">
        <w:fldChar w:fldCharType="begin"/>
      </w:r>
      <w:r w:rsidRPr="00E128BA">
        <w:instrText xml:space="preserve"> REF _Ref142036768 \h  \* MERGEFORMAT </w:instrText>
      </w:r>
      <w:r w:rsidRPr="00E128BA">
        <w:fldChar w:fldCharType="separate"/>
      </w:r>
      <w:r w:rsidR="00D73B54" w:rsidRPr="00D73B54">
        <w:t>Fig. 5</w:t>
      </w:r>
      <w:r w:rsidRPr="00E128BA">
        <w:fldChar w:fldCharType="end"/>
      </w:r>
      <w:r w:rsidRPr="00E128BA">
        <w:t xml:space="preserve"> show the average trend of </w:t>
      </w:r>
      <w:proofErr w:type="spellStart"/>
      <w:r w:rsidRPr="00E128BA">
        <w:rPr>
          <w:i/>
          <w:iCs/>
        </w:rPr>
        <w:t>MLpA</w:t>
      </w:r>
      <w:proofErr w:type="spellEnd"/>
      <w:r w:rsidRPr="00E128BA">
        <w:t xml:space="preserve"> during the tests and the surfaces of the specimens at the end of the tests at 40 °C, respectively.</w:t>
      </w:r>
    </w:p>
    <w:p w14:paraId="4787E17A" w14:textId="10A37B49" w:rsidR="00121B03" w:rsidRPr="00E128BA" w:rsidRDefault="003C042D" w:rsidP="00AB1FB5">
      <w:r w:rsidRPr="00E128BA">
        <w:t>Regarding PA, t</w:t>
      </w:r>
      <w:r w:rsidR="00311BD7" w:rsidRPr="00E128BA">
        <w:t xml:space="preserve">he </w:t>
      </w:r>
      <w:proofErr w:type="spellStart"/>
      <w:r w:rsidR="00311BD7" w:rsidRPr="00E128BA">
        <w:rPr>
          <w:i/>
          <w:iCs/>
        </w:rPr>
        <w:t>MLpA</w:t>
      </w:r>
      <w:proofErr w:type="spellEnd"/>
      <w:r w:rsidR="00311BD7" w:rsidRPr="00E128BA">
        <w:rPr>
          <w:i/>
          <w:iCs/>
        </w:rPr>
        <w:t xml:space="preserve"> </w:t>
      </w:r>
      <w:r w:rsidR="00311BD7" w:rsidRPr="00E128BA">
        <w:t>values (1700 g/m</w:t>
      </w:r>
      <w:r w:rsidR="00311BD7" w:rsidRPr="00E128BA">
        <w:rPr>
          <w:vertAlign w:val="superscript"/>
        </w:rPr>
        <w:t>2</w:t>
      </w:r>
      <w:r w:rsidR="00311BD7" w:rsidRPr="00E128BA">
        <w:t xml:space="preserve"> at 40 °C and 200 g/m</w:t>
      </w:r>
      <w:r w:rsidR="00311BD7" w:rsidRPr="00E128BA">
        <w:rPr>
          <w:vertAlign w:val="superscript"/>
        </w:rPr>
        <w:t>2</w:t>
      </w:r>
      <w:r w:rsidR="00311BD7" w:rsidRPr="00E128BA">
        <w:t xml:space="preserve"> after 10 cycles) as well as the huge damage of the specimens (</w:t>
      </w:r>
      <w:r w:rsidR="00311BD7" w:rsidRPr="00E128BA">
        <w:fldChar w:fldCharType="begin"/>
      </w:r>
      <w:r w:rsidR="00311BD7" w:rsidRPr="00E128BA">
        <w:instrText xml:space="preserve"> REF _Ref141974786 \h  \* MERGEFORMAT </w:instrText>
      </w:r>
      <w:r w:rsidR="00311BD7" w:rsidRPr="00E128BA">
        <w:fldChar w:fldCharType="separate"/>
      </w:r>
      <w:r w:rsidR="00D73B54" w:rsidRPr="00D73B54">
        <w:t>Fig. 3</w:t>
      </w:r>
      <w:r w:rsidR="00311BD7" w:rsidRPr="00E128BA">
        <w:fldChar w:fldCharType="end"/>
      </w:r>
      <w:r w:rsidR="00311BD7" w:rsidRPr="00E128BA">
        <w:t xml:space="preserve">) clearly indicate that such mixture </w:t>
      </w:r>
      <w:r w:rsidR="00CA076F" w:rsidRPr="00E128BA">
        <w:t>wa</w:t>
      </w:r>
      <w:r w:rsidR="00311BD7" w:rsidRPr="00E128BA">
        <w:t xml:space="preserve">s characterized by a very poor raveling resistance </w:t>
      </w:r>
      <w:r w:rsidR="001D6BE2" w:rsidRPr="001D6BE2">
        <w:rPr>
          <w:highlight w:val="yellow"/>
        </w:rPr>
        <w:t>compared</w:t>
      </w:r>
      <w:r w:rsidR="00311BD7" w:rsidRPr="00E128BA">
        <w:t xml:space="preserve"> to the asphalt concretes and GM, </w:t>
      </w:r>
      <w:r w:rsidR="00311BD7" w:rsidRPr="004D66C7">
        <w:rPr>
          <w:highlight w:val="yellow"/>
        </w:rPr>
        <w:t>consistent</w:t>
      </w:r>
      <w:r w:rsidR="00311BD7" w:rsidRPr="00E128BA">
        <w:t xml:space="preserve"> with previous results</w:t>
      </w:r>
      <w:r w:rsidR="009E1558" w:rsidRPr="00E128BA">
        <w:t xml:space="preserve"> </w:t>
      </w:r>
      <w:r w:rsidR="006C6BDE" w:rsidRPr="00E128BA">
        <w:rPr>
          <w:color w:val="000000"/>
        </w:rPr>
        <w:t>[1</w:t>
      </w:r>
      <w:r w:rsidR="00200ECE">
        <w:rPr>
          <w:color w:val="000000"/>
        </w:rPr>
        <w:t>1</w:t>
      </w:r>
      <w:r w:rsidR="006C6BDE" w:rsidRPr="00E128BA">
        <w:rPr>
          <w:color w:val="000000"/>
        </w:rPr>
        <w:t>,1</w:t>
      </w:r>
      <w:r w:rsidR="00200ECE">
        <w:rPr>
          <w:color w:val="000000"/>
        </w:rPr>
        <w:t>2</w:t>
      </w:r>
      <w:r w:rsidR="006C6BDE" w:rsidRPr="00E128BA">
        <w:rPr>
          <w:color w:val="000000"/>
        </w:rPr>
        <w:t>]</w:t>
      </w:r>
      <w:r w:rsidR="00311BD7" w:rsidRPr="00E128BA">
        <w:t>. The high AV content ma</w:t>
      </w:r>
      <w:r w:rsidR="0001049B" w:rsidRPr="00E128BA">
        <w:t>d</w:t>
      </w:r>
      <w:r w:rsidR="00311BD7" w:rsidRPr="00E128BA">
        <w:t xml:space="preserve">e the coarse aggregate prone to be removed under shear load, since the bonding action of the bituminous </w:t>
      </w:r>
      <w:r w:rsidR="004F5A76" w:rsidRPr="00E128BA">
        <w:t>mastic</w:t>
      </w:r>
      <w:r w:rsidR="001C5413" w:rsidRPr="00E128BA">
        <w:t xml:space="preserve"> </w:t>
      </w:r>
      <w:r w:rsidR="0001049B" w:rsidRPr="00E128BA">
        <w:t>wa</w:t>
      </w:r>
      <w:r w:rsidR="00311BD7" w:rsidRPr="00E128BA">
        <w:t xml:space="preserve">s </w:t>
      </w:r>
      <w:r w:rsidR="00632182" w:rsidRPr="00E128BA">
        <w:t>lower</w:t>
      </w:r>
      <w:r w:rsidR="00311BD7" w:rsidRPr="00E128BA">
        <w:t>, especially at high temperature</w:t>
      </w:r>
      <w:r w:rsidR="00FF32D4">
        <w:t xml:space="preserve"> due to thermal susceptibility.</w:t>
      </w:r>
    </w:p>
    <w:p w14:paraId="58F963D9" w14:textId="14EF02C3" w:rsidR="00311BD7" w:rsidRPr="00E128BA" w:rsidRDefault="00311BD7" w:rsidP="00311BD7">
      <w:pPr>
        <w:ind w:firstLine="0"/>
        <w:jc w:val="center"/>
      </w:pPr>
      <w:r w:rsidRPr="00E128BA">
        <w:rPr>
          <w:noProof/>
        </w:rPr>
        <w:drawing>
          <wp:inline distT="0" distB="0" distL="0" distR="0" wp14:anchorId="589E0E00" wp14:editId="35F1C9F1">
            <wp:extent cx="3239581" cy="1714500"/>
            <wp:effectExtent l="0" t="0" r="0" b="0"/>
            <wp:docPr id="95505880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032" b="2118"/>
                    <a:stretch/>
                  </pic:blipFill>
                  <pic:spPr bwMode="auto">
                    <a:xfrm>
                      <a:off x="0" y="0"/>
                      <a:ext cx="3240000" cy="1714722"/>
                    </a:xfrm>
                    <a:prstGeom prst="rect">
                      <a:avLst/>
                    </a:prstGeom>
                    <a:noFill/>
                    <a:ln>
                      <a:noFill/>
                    </a:ln>
                    <a:extLst>
                      <a:ext uri="{53640926-AAD7-44D8-BBD7-CCE9431645EC}">
                        <a14:shadowObscured xmlns:a14="http://schemas.microsoft.com/office/drawing/2010/main"/>
                      </a:ext>
                    </a:extLst>
                  </pic:spPr>
                </pic:pic>
              </a:graphicData>
            </a:graphic>
          </wp:inline>
        </w:drawing>
      </w:r>
    </w:p>
    <w:p w14:paraId="72786D7F" w14:textId="38533740" w:rsidR="00311BD7" w:rsidRPr="00E128BA" w:rsidRDefault="00311BD7" w:rsidP="003778D6">
      <w:pPr>
        <w:pStyle w:val="figurecaption"/>
        <w:spacing w:before="0"/>
        <w:rPr>
          <w:bCs/>
        </w:rPr>
      </w:pPr>
      <w:bookmarkStart w:id="3" w:name="_Ref141974786"/>
      <w:r w:rsidRPr="00E128BA">
        <w:rPr>
          <w:b/>
        </w:rPr>
        <w:t xml:space="preserve">Fig. </w:t>
      </w:r>
      <w:r w:rsidRPr="00E128BA">
        <w:rPr>
          <w:b/>
        </w:rPr>
        <w:fldChar w:fldCharType="begin"/>
      </w:r>
      <w:r w:rsidRPr="00E128BA">
        <w:rPr>
          <w:b/>
        </w:rPr>
        <w:instrText xml:space="preserve"> SEQ "Figure" \* MERGEFORMAT </w:instrText>
      </w:r>
      <w:r w:rsidRPr="00E128BA">
        <w:rPr>
          <w:b/>
        </w:rPr>
        <w:fldChar w:fldCharType="separate"/>
      </w:r>
      <w:r w:rsidR="00D73B54">
        <w:rPr>
          <w:b/>
          <w:noProof/>
        </w:rPr>
        <w:t>3</w:t>
      </w:r>
      <w:r w:rsidRPr="00E128BA">
        <w:rPr>
          <w:b/>
        </w:rPr>
        <w:fldChar w:fldCharType="end"/>
      </w:r>
      <w:bookmarkEnd w:id="3"/>
      <w:r w:rsidRPr="00E128BA">
        <w:rPr>
          <w:b/>
        </w:rPr>
        <w:t>.</w:t>
      </w:r>
      <w:r w:rsidRPr="00E128BA">
        <w:rPr>
          <w:bCs/>
        </w:rPr>
        <w:t xml:space="preserve"> Test results after dry conditioning: (a) </w:t>
      </w:r>
      <w:proofErr w:type="spellStart"/>
      <w:r w:rsidRPr="00E128BA">
        <w:rPr>
          <w:bCs/>
        </w:rPr>
        <w:t>MLpA</w:t>
      </w:r>
      <w:proofErr w:type="spellEnd"/>
      <w:r w:rsidRPr="00E128BA">
        <w:rPr>
          <w:bCs/>
        </w:rPr>
        <w:t xml:space="preserve"> during the tests and (b) surface of the specimens at the end of the tests.</w:t>
      </w:r>
    </w:p>
    <w:p w14:paraId="5B04E870" w14:textId="6A51266A" w:rsidR="00311BD7" w:rsidRPr="00E128BA" w:rsidRDefault="00311BD7" w:rsidP="00311BD7">
      <w:r w:rsidRPr="00E128BA">
        <w:t xml:space="preserve">The </w:t>
      </w:r>
      <w:proofErr w:type="spellStart"/>
      <w:r w:rsidRPr="00E128BA">
        <w:rPr>
          <w:i/>
          <w:iCs/>
        </w:rPr>
        <w:t>MLpA</w:t>
      </w:r>
      <w:proofErr w:type="spellEnd"/>
      <w:r w:rsidRPr="00E128BA">
        <w:t xml:space="preserve"> curves of all the mixtures in </w:t>
      </w:r>
      <w:r w:rsidRPr="00E128BA">
        <w:fldChar w:fldCharType="begin"/>
      </w:r>
      <w:r w:rsidRPr="00E128BA">
        <w:instrText xml:space="preserve"> REF _Ref141975379 \h  \* MERGEFORMAT </w:instrText>
      </w:r>
      <w:r w:rsidRPr="00E128BA">
        <w:fldChar w:fldCharType="separate"/>
      </w:r>
      <w:r w:rsidR="00D73B54" w:rsidRPr="00D73B54">
        <w:t>Fig. 4</w:t>
      </w:r>
      <w:r w:rsidRPr="00E128BA">
        <w:fldChar w:fldCharType="end"/>
      </w:r>
      <w:r w:rsidRPr="00E128BA">
        <w:t xml:space="preserve"> can be compared to a typical creep curve of an asphalt</w:t>
      </w:r>
      <w:r w:rsidR="00112A47" w:rsidRPr="00E128BA">
        <w:rPr>
          <w:color w:val="000000"/>
        </w:rPr>
        <w:t xml:space="preserve">. </w:t>
      </w:r>
      <w:r w:rsidRPr="00E128BA">
        <w:t xml:space="preserve">They present a first stage until twenty cycles during which the loss material </w:t>
      </w:r>
      <w:r w:rsidR="00CA414E" w:rsidRPr="00E128BA">
        <w:t>wa</w:t>
      </w:r>
      <w:r w:rsidRPr="00E128BA">
        <w:t>s higher</w:t>
      </w:r>
      <w:r w:rsidR="00855468" w:rsidRPr="00E128BA">
        <w:t>, which could be representative of the re-opening to traffic</w:t>
      </w:r>
      <w:r w:rsidRPr="00E128BA">
        <w:t xml:space="preserve">. </w:t>
      </w:r>
      <w:proofErr w:type="spellStart"/>
      <w:r w:rsidRPr="00E128BA">
        <w:rPr>
          <w:i/>
          <w:iCs/>
        </w:rPr>
        <w:t>MLpA</w:t>
      </w:r>
      <w:proofErr w:type="spellEnd"/>
      <w:r w:rsidRPr="00E128BA">
        <w:t xml:space="preserve"> </w:t>
      </w:r>
      <w:r w:rsidR="0062749E" w:rsidRPr="00E128BA">
        <w:t>at t</w:t>
      </w:r>
      <w:r w:rsidR="00A42B40" w:rsidRPr="00E128BA">
        <w:t xml:space="preserve">wenty cycles </w:t>
      </w:r>
      <w:r w:rsidRPr="00E128BA">
        <w:t>contribute</w:t>
      </w:r>
      <w:r w:rsidR="00D81CFF" w:rsidRPr="00E128BA">
        <w:t>d</w:t>
      </w:r>
      <w:r w:rsidRPr="00E128BA">
        <w:t xml:space="preserve"> for the half of the final </w:t>
      </w:r>
      <w:proofErr w:type="spellStart"/>
      <w:r w:rsidRPr="00E128BA">
        <w:rPr>
          <w:i/>
          <w:iCs/>
        </w:rPr>
        <w:t>MLpA</w:t>
      </w:r>
      <w:proofErr w:type="spellEnd"/>
      <w:r w:rsidRPr="00E128BA">
        <w:t xml:space="preserve">, and it </w:t>
      </w:r>
      <w:r w:rsidR="0062749E" w:rsidRPr="00E128BA">
        <w:t>wa</w:t>
      </w:r>
      <w:r w:rsidRPr="00E128BA">
        <w:t>s higher for AC_M for its slightly higher AV.</w:t>
      </w:r>
      <w:r w:rsidRPr="00E128BA">
        <w:rPr>
          <w:i/>
          <w:iCs/>
        </w:rPr>
        <w:t xml:space="preserve"> </w:t>
      </w:r>
      <w:r w:rsidRPr="00E128BA">
        <w:t xml:space="preserve">Then, the </w:t>
      </w:r>
      <w:proofErr w:type="spellStart"/>
      <w:r w:rsidRPr="00E128BA">
        <w:rPr>
          <w:i/>
          <w:iCs/>
        </w:rPr>
        <w:t>MLpA</w:t>
      </w:r>
      <w:proofErr w:type="spellEnd"/>
      <w:r w:rsidRPr="00E128BA">
        <w:t xml:space="preserve"> trend assumes a steady-linear stage, </w:t>
      </w:r>
      <w:r w:rsidR="00855468" w:rsidRPr="00E128BA">
        <w:t xml:space="preserve">which could be </w:t>
      </w:r>
      <w:r w:rsidRPr="00E128BA">
        <w:t xml:space="preserve">representative of the raveling resistance during service life. Such slopes are similar for all the investigated </w:t>
      </w:r>
      <w:r w:rsidR="001A5EE1" w:rsidRPr="00E128BA">
        <w:t>mixtures</w:t>
      </w:r>
      <w:r w:rsidRPr="00E128BA">
        <w:t xml:space="preserve">, meaning a similar raveling </w:t>
      </w:r>
      <w:r w:rsidR="00DD4ECE" w:rsidRPr="00E128BA">
        <w:t>resistance</w:t>
      </w:r>
      <w:r w:rsidRPr="00E128BA">
        <w:t xml:space="preserve">. The raveling resistance </w:t>
      </w:r>
      <w:r w:rsidR="00494332" w:rsidRPr="00E128BA">
        <w:t>wa</w:t>
      </w:r>
      <w:r w:rsidRPr="00E128BA">
        <w:t xml:space="preserve">s generally lower at 40 °C than 30 °C, </w:t>
      </w:r>
      <w:r w:rsidR="003761EF" w:rsidRPr="00D74479">
        <w:rPr>
          <w:highlight w:val="yellow"/>
        </w:rPr>
        <w:t>because of</w:t>
      </w:r>
      <w:r w:rsidR="00D1215F" w:rsidRPr="00D74479">
        <w:rPr>
          <w:highlight w:val="yellow"/>
        </w:rPr>
        <w:t xml:space="preserve"> softening</w:t>
      </w:r>
      <w:r w:rsidR="003761EF" w:rsidRPr="00D74479">
        <w:rPr>
          <w:highlight w:val="yellow"/>
        </w:rPr>
        <w:t xml:space="preserve"> of the binder</w:t>
      </w:r>
      <w:r w:rsidR="00D1215F" w:rsidRPr="00D74479">
        <w:rPr>
          <w:highlight w:val="yellow"/>
        </w:rPr>
        <w:t xml:space="preserve"> which facilitates detachment of stone particle</w:t>
      </w:r>
      <w:r w:rsidR="00AE5F9A" w:rsidRPr="00D74479">
        <w:rPr>
          <w:highlight w:val="yellow"/>
        </w:rPr>
        <w:t>s</w:t>
      </w:r>
      <w:r w:rsidR="00D1215F" w:rsidRPr="00D74479">
        <w:rPr>
          <w:highlight w:val="yellow"/>
        </w:rPr>
        <w:t xml:space="preserve"> from the surface </w:t>
      </w:r>
      <w:r w:rsidR="00AE5F9A" w:rsidRPr="00D74479">
        <w:rPr>
          <w:highlight w:val="yellow"/>
        </w:rPr>
        <w:t>[</w:t>
      </w:r>
      <w:r w:rsidR="00D74479" w:rsidRPr="00D74479">
        <w:rPr>
          <w:highlight w:val="yellow"/>
        </w:rPr>
        <w:t>1</w:t>
      </w:r>
      <w:r w:rsidR="00FA3D93">
        <w:rPr>
          <w:highlight w:val="yellow"/>
        </w:rPr>
        <w:t>1</w:t>
      </w:r>
      <w:r w:rsidR="00AE5F9A" w:rsidRPr="00D74479">
        <w:rPr>
          <w:highlight w:val="yellow"/>
        </w:rPr>
        <w:t>]</w:t>
      </w:r>
      <w:r w:rsidR="0079440F" w:rsidRPr="00D74479">
        <w:rPr>
          <w:highlight w:val="yellow"/>
        </w:rPr>
        <w:t>.</w:t>
      </w:r>
      <w:r w:rsidR="0079440F" w:rsidRPr="00E128BA">
        <w:t xml:space="preserve"> </w:t>
      </w:r>
      <w:r w:rsidR="0079440F" w:rsidRPr="00E128BA">
        <w:lastRenderedPageBreak/>
        <w:t>However,</w:t>
      </w:r>
      <w:r w:rsidRPr="00E128BA">
        <w:t xml:space="preserve"> it should be underlined that such </w:t>
      </w:r>
      <w:proofErr w:type="spellStart"/>
      <w:r w:rsidRPr="00E128BA">
        <w:rPr>
          <w:i/>
          <w:iCs/>
        </w:rPr>
        <w:t>MLpA</w:t>
      </w:r>
      <w:proofErr w:type="spellEnd"/>
      <w:r w:rsidRPr="00E128BA">
        <w:t xml:space="preserve"> values </w:t>
      </w:r>
      <w:r w:rsidR="00101B55">
        <w:t xml:space="preserve">are quite low and </w:t>
      </w:r>
      <w:r w:rsidRPr="00E128BA">
        <w:t xml:space="preserve">denote a </w:t>
      </w:r>
      <w:r w:rsidR="00ED00B7" w:rsidRPr="00E128BA">
        <w:t xml:space="preserve">high </w:t>
      </w:r>
      <w:r w:rsidRPr="00E128BA">
        <w:t>raveling resistance at both temperatures</w:t>
      </w:r>
      <w:r w:rsidR="00121B03" w:rsidRPr="00E128BA">
        <w:t xml:space="preserve"> </w:t>
      </w:r>
      <w:r w:rsidR="006C6BDE" w:rsidRPr="00E128BA">
        <w:rPr>
          <w:color w:val="000000"/>
        </w:rPr>
        <w:t>[1</w:t>
      </w:r>
      <w:r w:rsidR="00FA3D93">
        <w:rPr>
          <w:color w:val="000000"/>
        </w:rPr>
        <w:t>1</w:t>
      </w:r>
      <w:r w:rsidR="006C6BDE" w:rsidRPr="00E128BA">
        <w:rPr>
          <w:color w:val="000000"/>
        </w:rPr>
        <w:t>,1</w:t>
      </w:r>
      <w:r w:rsidR="00FA3D93">
        <w:rPr>
          <w:color w:val="000000"/>
        </w:rPr>
        <w:t>2</w:t>
      </w:r>
      <w:r w:rsidR="006C6BDE" w:rsidRPr="00E128BA">
        <w:rPr>
          <w:color w:val="000000"/>
        </w:rPr>
        <w:t>]</w:t>
      </w:r>
      <w:r w:rsidRPr="00E128BA">
        <w:t>.</w:t>
      </w:r>
    </w:p>
    <w:p w14:paraId="09539E05" w14:textId="77777777" w:rsidR="00121B03" w:rsidRPr="00E128BA" w:rsidRDefault="00121B03" w:rsidP="00121B03">
      <w:pPr>
        <w:ind w:firstLine="0"/>
        <w:jc w:val="center"/>
      </w:pPr>
      <w:r w:rsidRPr="00E128BA">
        <w:rPr>
          <w:noProof/>
        </w:rPr>
        <w:drawing>
          <wp:inline distT="0" distB="0" distL="0" distR="0" wp14:anchorId="5E9EE0D0" wp14:editId="37FBF256">
            <wp:extent cx="3718296" cy="1548000"/>
            <wp:effectExtent l="0" t="0" r="0" b="0"/>
            <wp:docPr id="10913542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364" b="572"/>
                    <a:stretch/>
                  </pic:blipFill>
                  <pic:spPr bwMode="auto">
                    <a:xfrm>
                      <a:off x="0" y="0"/>
                      <a:ext cx="3718296" cy="1548000"/>
                    </a:xfrm>
                    <a:prstGeom prst="rect">
                      <a:avLst/>
                    </a:prstGeom>
                    <a:noFill/>
                    <a:ln>
                      <a:noFill/>
                    </a:ln>
                    <a:extLst>
                      <a:ext uri="{53640926-AAD7-44D8-BBD7-CCE9431645EC}">
                        <a14:shadowObscured xmlns:a14="http://schemas.microsoft.com/office/drawing/2010/main"/>
                      </a:ext>
                    </a:extLst>
                  </pic:spPr>
                </pic:pic>
              </a:graphicData>
            </a:graphic>
          </wp:inline>
        </w:drawing>
      </w:r>
    </w:p>
    <w:p w14:paraId="3D1FD5A3" w14:textId="17A14A15" w:rsidR="00121B03" w:rsidRPr="00E128BA" w:rsidRDefault="00121B03" w:rsidP="003778D6">
      <w:pPr>
        <w:pStyle w:val="figurecaption"/>
        <w:spacing w:before="0"/>
        <w:rPr>
          <w:bCs/>
        </w:rPr>
      </w:pPr>
      <w:bookmarkStart w:id="4" w:name="_Ref141975379"/>
      <w:r w:rsidRPr="00E128BA">
        <w:rPr>
          <w:b/>
        </w:rPr>
        <w:t xml:space="preserve">Fig. </w:t>
      </w:r>
      <w:r w:rsidRPr="00E128BA">
        <w:rPr>
          <w:b/>
        </w:rPr>
        <w:fldChar w:fldCharType="begin"/>
      </w:r>
      <w:r w:rsidRPr="00E128BA">
        <w:rPr>
          <w:b/>
        </w:rPr>
        <w:instrText xml:space="preserve"> SEQ "Figure" \* MERGEFORMAT </w:instrText>
      </w:r>
      <w:r w:rsidRPr="00E128BA">
        <w:rPr>
          <w:b/>
        </w:rPr>
        <w:fldChar w:fldCharType="separate"/>
      </w:r>
      <w:r w:rsidR="00D73B54">
        <w:rPr>
          <w:b/>
          <w:noProof/>
        </w:rPr>
        <w:t>4</w:t>
      </w:r>
      <w:r w:rsidRPr="00E128BA">
        <w:rPr>
          <w:b/>
        </w:rPr>
        <w:fldChar w:fldCharType="end"/>
      </w:r>
      <w:bookmarkEnd w:id="4"/>
      <w:r w:rsidRPr="00E128BA">
        <w:rPr>
          <w:b/>
        </w:rPr>
        <w:t>.</w:t>
      </w:r>
      <w:r w:rsidRPr="00E128BA">
        <w:rPr>
          <w:bCs/>
        </w:rPr>
        <w:t xml:space="preserve"> Test results after dry conditioning: </w:t>
      </w:r>
      <w:proofErr w:type="spellStart"/>
      <w:r w:rsidRPr="00E128BA">
        <w:rPr>
          <w:bCs/>
        </w:rPr>
        <w:t>MLpA</w:t>
      </w:r>
      <w:proofErr w:type="spellEnd"/>
      <w:r w:rsidRPr="00E128BA">
        <w:rPr>
          <w:bCs/>
        </w:rPr>
        <w:t xml:space="preserve"> during the tests.</w:t>
      </w:r>
    </w:p>
    <w:p w14:paraId="32B2B5C5" w14:textId="089631F5" w:rsidR="00121B03" w:rsidRPr="00E128BA" w:rsidRDefault="00311BD7" w:rsidP="00AB1FB5">
      <w:r w:rsidRPr="00E128BA">
        <w:t xml:space="preserve">In fact, as it can be seen in </w:t>
      </w:r>
      <w:r w:rsidRPr="00E128BA">
        <w:fldChar w:fldCharType="begin"/>
      </w:r>
      <w:r w:rsidRPr="00E128BA">
        <w:instrText xml:space="preserve"> REF _Ref142036768 \h  \* MERGEFORMAT </w:instrText>
      </w:r>
      <w:r w:rsidRPr="00E128BA">
        <w:fldChar w:fldCharType="separate"/>
      </w:r>
      <w:r w:rsidR="00D73B54" w:rsidRPr="00D73B54">
        <w:t>Fig. 5</w:t>
      </w:r>
      <w:r w:rsidRPr="00E128BA">
        <w:fldChar w:fldCharType="end"/>
      </w:r>
      <w:r w:rsidRPr="00E128BA">
        <w:t xml:space="preserve">, the shear load just removed the bitumen which covered the aggregates in the asphalt concretes (AC_N and AC_M) and the cementitious grout (i.e., fretting </w:t>
      </w:r>
      <w:r w:rsidR="006C6BDE" w:rsidRPr="00E128BA">
        <w:rPr>
          <w:color w:val="000000"/>
        </w:rPr>
        <w:t>[</w:t>
      </w:r>
      <w:r w:rsidR="00FA3D93">
        <w:rPr>
          <w:color w:val="000000"/>
        </w:rPr>
        <w:t>9</w:t>
      </w:r>
      <w:r w:rsidR="006C6BDE" w:rsidRPr="00E128BA">
        <w:rPr>
          <w:color w:val="000000"/>
        </w:rPr>
        <w:t>]</w:t>
      </w:r>
      <w:r w:rsidRPr="00E128BA">
        <w:t xml:space="preserve">) in GM. Since GM </w:t>
      </w:r>
      <w:r w:rsidR="00E80759" w:rsidRPr="00E128BA">
        <w:t>i</w:t>
      </w:r>
      <w:r w:rsidRPr="00E128BA">
        <w:t xml:space="preserve">s made of a coarse aggregate skeleton, the cyclic shear stresses </w:t>
      </w:r>
      <w:r w:rsidR="00165087" w:rsidRPr="00E128BA">
        <w:t>we</w:t>
      </w:r>
      <w:r w:rsidRPr="00E128BA">
        <w:t xml:space="preserve">re inevitably concentrated on </w:t>
      </w:r>
      <w:r w:rsidR="009C57B4" w:rsidRPr="00E128BA">
        <w:t xml:space="preserve">the </w:t>
      </w:r>
      <w:r w:rsidR="00263E8B" w:rsidRPr="00E128BA">
        <w:t xml:space="preserve">surface </w:t>
      </w:r>
      <w:r w:rsidR="009C57B4" w:rsidRPr="00E128BA">
        <w:t>aggregate</w:t>
      </w:r>
      <w:r w:rsidR="00263E8B" w:rsidRPr="00E128BA">
        <w:t>s</w:t>
      </w:r>
      <w:r w:rsidR="009C57B4" w:rsidRPr="00E128BA">
        <w:t xml:space="preserve"> </w:t>
      </w:r>
      <w:r w:rsidR="0003419D" w:rsidRPr="00E128BA">
        <w:t>since they</w:t>
      </w:r>
      <w:r w:rsidR="009C57B4" w:rsidRPr="00E128BA">
        <w:t xml:space="preserve"> represent</w:t>
      </w:r>
      <w:r w:rsidR="00263E8B" w:rsidRPr="00E128BA">
        <w:t xml:space="preserve"> </w:t>
      </w:r>
      <w:r w:rsidRPr="00E128BA">
        <w:t xml:space="preserve">asperities. However, the unveiling of </w:t>
      </w:r>
      <w:r w:rsidR="002C672D" w:rsidRPr="00E128BA">
        <w:t>such</w:t>
      </w:r>
      <w:r w:rsidRPr="00E128BA">
        <w:t xml:space="preserve"> aggregate</w:t>
      </w:r>
      <w:r w:rsidR="002C672D" w:rsidRPr="00E128BA">
        <w:t>s</w:t>
      </w:r>
      <w:r w:rsidRPr="00E128BA">
        <w:t xml:space="preserve"> enhances the </w:t>
      </w:r>
      <w:r w:rsidR="00101B55">
        <w:t>friction</w:t>
      </w:r>
      <w:r w:rsidR="00101B55" w:rsidRPr="00E128BA">
        <w:t xml:space="preserve"> </w:t>
      </w:r>
      <w:r w:rsidRPr="00E128BA">
        <w:t>between the wheel and the pavement surface.</w:t>
      </w:r>
    </w:p>
    <w:p w14:paraId="652ABF6E" w14:textId="77777777" w:rsidR="00121B03" w:rsidRPr="00E128BA" w:rsidRDefault="00121B03" w:rsidP="00121B03">
      <w:pPr>
        <w:ind w:firstLine="0"/>
        <w:jc w:val="center"/>
      </w:pPr>
      <w:r w:rsidRPr="00E128BA">
        <w:rPr>
          <w:noProof/>
        </w:rPr>
        <w:drawing>
          <wp:inline distT="0" distB="0" distL="0" distR="0" wp14:anchorId="4F7FD113" wp14:editId="6DDF6CF4">
            <wp:extent cx="3827780" cy="1394460"/>
            <wp:effectExtent l="0" t="0" r="1270" b="0"/>
            <wp:docPr id="167024060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7647"/>
                    <a:stretch/>
                  </pic:blipFill>
                  <pic:spPr bwMode="auto">
                    <a:xfrm>
                      <a:off x="0" y="0"/>
                      <a:ext cx="3827780" cy="1394460"/>
                    </a:xfrm>
                    <a:prstGeom prst="rect">
                      <a:avLst/>
                    </a:prstGeom>
                    <a:noFill/>
                    <a:ln>
                      <a:noFill/>
                    </a:ln>
                    <a:extLst>
                      <a:ext uri="{53640926-AAD7-44D8-BBD7-CCE9431645EC}">
                        <a14:shadowObscured xmlns:a14="http://schemas.microsoft.com/office/drawing/2010/main"/>
                      </a:ext>
                    </a:extLst>
                  </pic:spPr>
                </pic:pic>
              </a:graphicData>
            </a:graphic>
          </wp:inline>
        </w:drawing>
      </w:r>
    </w:p>
    <w:p w14:paraId="33FEC2B1" w14:textId="12338AE3" w:rsidR="00121B03" w:rsidRPr="00E128BA" w:rsidRDefault="00121B03" w:rsidP="003778D6">
      <w:pPr>
        <w:pStyle w:val="figurecaption"/>
        <w:spacing w:before="0"/>
        <w:rPr>
          <w:bCs/>
        </w:rPr>
      </w:pPr>
      <w:bookmarkStart w:id="5" w:name="_Ref142036768"/>
      <w:r w:rsidRPr="00E128BA">
        <w:rPr>
          <w:b/>
        </w:rPr>
        <w:t xml:space="preserve">Fig. </w:t>
      </w:r>
      <w:r w:rsidRPr="00E128BA">
        <w:rPr>
          <w:b/>
        </w:rPr>
        <w:fldChar w:fldCharType="begin"/>
      </w:r>
      <w:r w:rsidRPr="00E128BA">
        <w:rPr>
          <w:b/>
        </w:rPr>
        <w:instrText xml:space="preserve"> SEQ "Figure" \* MERGEFORMAT </w:instrText>
      </w:r>
      <w:r w:rsidRPr="00E128BA">
        <w:rPr>
          <w:b/>
        </w:rPr>
        <w:fldChar w:fldCharType="separate"/>
      </w:r>
      <w:r w:rsidR="00D73B54">
        <w:rPr>
          <w:b/>
          <w:noProof/>
        </w:rPr>
        <w:t>5</w:t>
      </w:r>
      <w:r w:rsidRPr="00E128BA">
        <w:rPr>
          <w:b/>
        </w:rPr>
        <w:fldChar w:fldCharType="end"/>
      </w:r>
      <w:bookmarkEnd w:id="5"/>
      <w:r w:rsidRPr="00E128BA">
        <w:rPr>
          <w:b/>
        </w:rPr>
        <w:t>.</w:t>
      </w:r>
      <w:r w:rsidRPr="00E128BA">
        <w:rPr>
          <w:bCs/>
        </w:rPr>
        <w:t xml:space="preserve"> Test results after dry conditioning: surface of the specimens at the end of the tests carried out at 40 °C.</w:t>
      </w:r>
    </w:p>
    <w:p w14:paraId="5433394E" w14:textId="77777777" w:rsidR="00311BD7" w:rsidRPr="00E128BA" w:rsidRDefault="00311BD7" w:rsidP="00311BD7">
      <w:pPr>
        <w:pStyle w:val="heading2"/>
      </w:pPr>
      <w:r w:rsidRPr="00E128BA">
        <w:t>Wet conditioning</w:t>
      </w:r>
    </w:p>
    <w:p w14:paraId="2F3359D7" w14:textId="2522CB82" w:rsidR="00311BD7" w:rsidRPr="00E128BA" w:rsidRDefault="00311BD7" w:rsidP="00E839E4">
      <w:pPr>
        <w:pStyle w:val="p1a"/>
      </w:pPr>
      <w:r w:rsidRPr="00E128BA">
        <w:fldChar w:fldCharType="begin"/>
      </w:r>
      <w:r w:rsidRPr="00E128BA">
        <w:instrText xml:space="preserve"> REF _Ref141974837 \h  \* MERGEFORMAT </w:instrText>
      </w:r>
      <w:r w:rsidRPr="00E128BA">
        <w:fldChar w:fldCharType="separate"/>
      </w:r>
      <w:r w:rsidR="00D73B54" w:rsidRPr="00D73B54">
        <w:t xml:space="preserve">Fig. </w:t>
      </w:r>
      <w:r w:rsidR="00D73B54" w:rsidRPr="00D73B54">
        <w:rPr>
          <w:noProof/>
        </w:rPr>
        <w:t>6</w:t>
      </w:r>
      <w:r w:rsidRPr="00E128BA">
        <w:fldChar w:fldCharType="end"/>
      </w:r>
      <w:r w:rsidRPr="00E128BA">
        <w:t xml:space="preserve"> reports the average trend of </w:t>
      </w:r>
      <w:proofErr w:type="spellStart"/>
      <w:r w:rsidRPr="00E128BA">
        <w:rPr>
          <w:i/>
          <w:iCs/>
        </w:rPr>
        <w:t>MLpA</w:t>
      </w:r>
      <w:proofErr w:type="spellEnd"/>
      <w:r w:rsidRPr="00E128BA">
        <w:t xml:space="preserve"> after the wet conditioning, and </w:t>
      </w:r>
      <w:r w:rsidRPr="00E128BA">
        <w:fldChar w:fldCharType="begin"/>
      </w:r>
      <w:r w:rsidRPr="00E128BA">
        <w:instrText xml:space="preserve"> REF _Ref141975170 \h  \* MERGEFORMAT </w:instrText>
      </w:r>
      <w:r w:rsidRPr="00E128BA">
        <w:fldChar w:fldCharType="separate"/>
      </w:r>
      <w:r w:rsidR="00D73B54" w:rsidRPr="00D73B54">
        <w:t xml:space="preserve">Fig. </w:t>
      </w:r>
      <w:r w:rsidR="00D73B54" w:rsidRPr="00D73B54">
        <w:rPr>
          <w:noProof/>
        </w:rPr>
        <w:t>7</w:t>
      </w:r>
      <w:r w:rsidRPr="00E128BA">
        <w:fldChar w:fldCharType="end"/>
      </w:r>
      <w:r w:rsidRPr="00E128BA">
        <w:t xml:space="preserve"> shows the surfaces of the specimens at the end of the tests at 40 °C.</w:t>
      </w:r>
      <w:r w:rsidR="00E56762" w:rsidRPr="00E128BA">
        <w:t xml:space="preserve"> </w:t>
      </w:r>
      <w:r w:rsidRPr="00E128BA">
        <w:t>All the curves show a first stage (up to about ten cycles) in which the material loss increase</w:t>
      </w:r>
      <w:r w:rsidR="008D27C1" w:rsidRPr="00E128BA">
        <w:t>d</w:t>
      </w:r>
      <w:r w:rsidRPr="00E128BA">
        <w:t xml:space="preserve"> faster, and then it stabilize</w:t>
      </w:r>
      <w:r w:rsidR="00E46419" w:rsidRPr="00E128BA">
        <w:t>d</w:t>
      </w:r>
      <w:r w:rsidRPr="00E128BA">
        <w:t xml:space="preserve">. </w:t>
      </w:r>
      <w:proofErr w:type="spellStart"/>
      <w:r w:rsidRPr="00E128BA">
        <w:rPr>
          <w:i/>
          <w:iCs/>
        </w:rPr>
        <w:t>MLpA</w:t>
      </w:r>
      <w:proofErr w:type="spellEnd"/>
      <w:r w:rsidRPr="00E128BA">
        <w:t xml:space="preserve"> values at the end of tests </w:t>
      </w:r>
      <w:r w:rsidR="00E46419" w:rsidRPr="00E128BA">
        <w:t>we</w:t>
      </w:r>
      <w:r w:rsidRPr="00E128BA">
        <w:t>re very low (up to 60 g/m</w:t>
      </w:r>
      <w:r w:rsidRPr="00E128BA">
        <w:rPr>
          <w:vertAlign w:val="superscript"/>
        </w:rPr>
        <w:t>2</w:t>
      </w:r>
      <w:r w:rsidRPr="00E128BA">
        <w:t xml:space="preserve">) for all the </w:t>
      </w:r>
      <w:r w:rsidR="001A5EE1" w:rsidRPr="00E128BA">
        <w:t>mixture</w:t>
      </w:r>
      <w:r w:rsidRPr="00E128BA">
        <w:t>s at both test temperatures, corresponding approximately to the half of the final values after dry conditioning tests (</w:t>
      </w:r>
      <w:r w:rsidRPr="00E128BA">
        <w:fldChar w:fldCharType="begin"/>
      </w:r>
      <w:r w:rsidRPr="00E128BA">
        <w:instrText xml:space="preserve"> REF _Ref141975379 \h  \* MERGEFORMAT </w:instrText>
      </w:r>
      <w:r w:rsidRPr="00E128BA">
        <w:fldChar w:fldCharType="separate"/>
      </w:r>
      <w:r w:rsidR="00D73B54" w:rsidRPr="00D73B54">
        <w:t>Fig. 4</w:t>
      </w:r>
      <w:r w:rsidRPr="00E128BA">
        <w:fldChar w:fldCharType="end"/>
      </w:r>
      <w:r w:rsidRPr="00E128BA">
        <w:t>). This outcome means that the</w:t>
      </w:r>
      <w:r w:rsidR="009D5207" w:rsidRPr="00E128BA">
        <w:t xml:space="preserve"> water</w:t>
      </w:r>
      <w:r w:rsidRPr="00E128BA">
        <w:t xml:space="preserve"> immersion at 40 °C had no detrimental effects on the </w:t>
      </w:r>
      <w:r w:rsidR="001A5EE1" w:rsidRPr="00E128BA">
        <w:t>mixture</w:t>
      </w:r>
      <w:r w:rsidRPr="00E128BA">
        <w:t xml:space="preserve">s, likely due to the low porosity which blocked the water penetration, especially for GM whose AV </w:t>
      </w:r>
      <w:r w:rsidR="006F166A" w:rsidRPr="00E128BA">
        <w:t>a</w:t>
      </w:r>
      <w:r w:rsidRPr="00E128BA">
        <w:t xml:space="preserve">re clogged with the grout. It underlines that the bitumen-aggregate </w:t>
      </w:r>
      <w:r w:rsidRPr="009F0DB2">
        <w:rPr>
          <w:highlight w:val="yellow"/>
        </w:rPr>
        <w:t xml:space="preserve">adhesion </w:t>
      </w:r>
      <w:r w:rsidR="003600E8" w:rsidRPr="009F0DB2">
        <w:rPr>
          <w:highlight w:val="yellow"/>
        </w:rPr>
        <w:t xml:space="preserve">is not affected by the action </w:t>
      </w:r>
      <w:r w:rsidR="009F0DB2" w:rsidRPr="009F0DB2">
        <w:rPr>
          <w:highlight w:val="yellow"/>
        </w:rPr>
        <w:t>of water,</w:t>
      </w:r>
      <w:r w:rsidR="009F0DB2">
        <w:t xml:space="preserve"> </w:t>
      </w:r>
      <w:r w:rsidRPr="00E128BA">
        <w:t>too.</w:t>
      </w:r>
    </w:p>
    <w:p w14:paraId="0DA405E6" w14:textId="77777777" w:rsidR="006619B8" w:rsidRPr="00E128BA" w:rsidRDefault="006619B8" w:rsidP="006619B8">
      <w:pPr>
        <w:ind w:firstLine="0"/>
        <w:jc w:val="center"/>
      </w:pPr>
      <w:r w:rsidRPr="00E128BA">
        <w:rPr>
          <w:noProof/>
        </w:rPr>
        <w:lastRenderedPageBreak/>
        <w:drawing>
          <wp:inline distT="0" distB="0" distL="0" distR="0" wp14:anchorId="05D49C05" wp14:editId="48721BC5">
            <wp:extent cx="3704590" cy="1547495"/>
            <wp:effectExtent l="0" t="0" r="0" b="0"/>
            <wp:docPr id="602149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04590" cy="1547495"/>
                    </a:xfrm>
                    <a:prstGeom prst="rect">
                      <a:avLst/>
                    </a:prstGeom>
                    <a:noFill/>
                    <a:ln>
                      <a:noFill/>
                    </a:ln>
                  </pic:spPr>
                </pic:pic>
              </a:graphicData>
            </a:graphic>
          </wp:inline>
        </w:drawing>
      </w:r>
    </w:p>
    <w:p w14:paraId="3DEB7994" w14:textId="325CD181" w:rsidR="006619B8" w:rsidRPr="00E128BA" w:rsidRDefault="006619B8" w:rsidP="003778D6">
      <w:pPr>
        <w:pStyle w:val="figurecaption"/>
        <w:spacing w:before="0"/>
        <w:rPr>
          <w:bCs/>
        </w:rPr>
      </w:pPr>
      <w:bookmarkStart w:id="6" w:name="_Ref141974837"/>
      <w:r w:rsidRPr="00E128BA">
        <w:rPr>
          <w:b/>
        </w:rPr>
        <w:t xml:space="preserve">Fig. </w:t>
      </w:r>
      <w:r w:rsidRPr="00E128BA">
        <w:rPr>
          <w:b/>
        </w:rPr>
        <w:fldChar w:fldCharType="begin"/>
      </w:r>
      <w:r w:rsidRPr="00E128BA">
        <w:rPr>
          <w:b/>
        </w:rPr>
        <w:instrText xml:space="preserve"> SEQ "Figure" \* MERGEFORMAT </w:instrText>
      </w:r>
      <w:r w:rsidRPr="00E128BA">
        <w:rPr>
          <w:b/>
        </w:rPr>
        <w:fldChar w:fldCharType="separate"/>
      </w:r>
      <w:r w:rsidR="00D73B54">
        <w:rPr>
          <w:b/>
          <w:noProof/>
        </w:rPr>
        <w:t>6</w:t>
      </w:r>
      <w:r w:rsidRPr="00E128BA">
        <w:rPr>
          <w:b/>
        </w:rPr>
        <w:fldChar w:fldCharType="end"/>
      </w:r>
      <w:bookmarkEnd w:id="6"/>
      <w:r w:rsidRPr="00E128BA">
        <w:rPr>
          <w:b/>
        </w:rPr>
        <w:t>.</w:t>
      </w:r>
      <w:r w:rsidRPr="00E128BA">
        <w:rPr>
          <w:bCs/>
        </w:rPr>
        <w:t xml:space="preserve"> Test results after wet conditioning: </w:t>
      </w:r>
      <w:proofErr w:type="spellStart"/>
      <w:r w:rsidRPr="00E128BA">
        <w:rPr>
          <w:bCs/>
        </w:rPr>
        <w:t>MLpA</w:t>
      </w:r>
      <w:proofErr w:type="spellEnd"/>
      <w:r w:rsidRPr="00E128BA">
        <w:rPr>
          <w:bCs/>
        </w:rPr>
        <w:t xml:space="preserve"> during the tests.</w:t>
      </w:r>
    </w:p>
    <w:p w14:paraId="4B7C7095" w14:textId="3BB915E0" w:rsidR="00121B03" w:rsidRPr="00E128BA" w:rsidRDefault="00311BD7" w:rsidP="00AB1FB5">
      <w:r w:rsidRPr="00E128BA">
        <w:t>The observation of the specimen surfaces (</w:t>
      </w:r>
      <w:r w:rsidRPr="00E128BA">
        <w:fldChar w:fldCharType="begin"/>
      </w:r>
      <w:r w:rsidRPr="00E128BA">
        <w:instrText xml:space="preserve"> REF _Ref141975170 \h  \* MERGEFORMAT </w:instrText>
      </w:r>
      <w:r w:rsidRPr="00E128BA">
        <w:fldChar w:fldCharType="separate"/>
      </w:r>
      <w:r w:rsidR="00D73B54" w:rsidRPr="00D73B54">
        <w:t xml:space="preserve">Fig. </w:t>
      </w:r>
      <w:r w:rsidR="00D73B54" w:rsidRPr="00D73B54">
        <w:rPr>
          <w:noProof/>
        </w:rPr>
        <w:t>7</w:t>
      </w:r>
      <w:r w:rsidRPr="00E128BA">
        <w:fldChar w:fldCharType="end"/>
      </w:r>
      <w:r w:rsidRPr="00E128BA">
        <w:t xml:space="preserve">) confirms that the there was no loss of coarse aggregate. The </w:t>
      </w:r>
      <w:proofErr w:type="spellStart"/>
      <w:r w:rsidRPr="00E128BA">
        <w:rPr>
          <w:i/>
          <w:iCs/>
        </w:rPr>
        <w:t>MLpA</w:t>
      </w:r>
      <w:proofErr w:type="spellEnd"/>
      <w:r w:rsidRPr="00E128BA">
        <w:rPr>
          <w:i/>
          <w:iCs/>
        </w:rPr>
        <w:t xml:space="preserve"> </w:t>
      </w:r>
      <w:r w:rsidRPr="00E128BA">
        <w:t>of GM was mainly due to the loss of grout which covered the coarse aggregate (i.e., fretting).</w:t>
      </w:r>
    </w:p>
    <w:p w14:paraId="08617781" w14:textId="628FF4F5" w:rsidR="00311BD7" w:rsidRPr="00E128BA" w:rsidRDefault="00311BD7" w:rsidP="00311BD7">
      <w:pPr>
        <w:ind w:firstLine="0"/>
        <w:jc w:val="center"/>
      </w:pPr>
      <w:r w:rsidRPr="00E128BA">
        <w:rPr>
          <w:noProof/>
        </w:rPr>
        <w:drawing>
          <wp:inline distT="0" distB="0" distL="0" distR="0" wp14:anchorId="2207E94A" wp14:editId="1FFA8726">
            <wp:extent cx="3862705" cy="1188085"/>
            <wp:effectExtent l="0" t="0" r="4445" b="0"/>
            <wp:docPr id="177797115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6126"/>
                    <a:stretch/>
                  </pic:blipFill>
                  <pic:spPr bwMode="auto">
                    <a:xfrm>
                      <a:off x="0" y="0"/>
                      <a:ext cx="3862705" cy="1188085"/>
                    </a:xfrm>
                    <a:prstGeom prst="rect">
                      <a:avLst/>
                    </a:prstGeom>
                    <a:noFill/>
                    <a:ln>
                      <a:noFill/>
                    </a:ln>
                    <a:extLst>
                      <a:ext uri="{53640926-AAD7-44D8-BBD7-CCE9431645EC}">
                        <a14:shadowObscured xmlns:a14="http://schemas.microsoft.com/office/drawing/2010/main"/>
                      </a:ext>
                    </a:extLst>
                  </pic:spPr>
                </pic:pic>
              </a:graphicData>
            </a:graphic>
          </wp:inline>
        </w:drawing>
      </w:r>
    </w:p>
    <w:p w14:paraId="1E3257B9" w14:textId="2C3271BB" w:rsidR="00311BD7" w:rsidRPr="00E128BA" w:rsidRDefault="00311BD7" w:rsidP="00311BD7">
      <w:pPr>
        <w:pStyle w:val="figurecaption"/>
        <w:rPr>
          <w:bCs/>
        </w:rPr>
      </w:pPr>
      <w:bookmarkStart w:id="7" w:name="_Ref141975170"/>
      <w:r w:rsidRPr="00E128BA">
        <w:rPr>
          <w:b/>
        </w:rPr>
        <w:t xml:space="preserve">Fig. </w:t>
      </w:r>
      <w:r w:rsidRPr="00E128BA">
        <w:rPr>
          <w:b/>
        </w:rPr>
        <w:fldChar w:fldCharType="begin"/>
      </w:r>
      <w:r w:rsidRPr="00E128BA">
        <w:rPr>
          <w:b/>
        </w:rPr>
        <w:instrText xml:space="preserve"> SEQ "Figure" \* MERGEFORMAT </w:instrText>
      </w:r>
      <w:r w:rsidRPr="00E128BA">
        <w:rPr>
          <w:b/>
        </w:rPr>
        <w:fldChar w:fldCharType="separate"/>
      </w:r>
      <w:r w:rsidR="00D73B54">
        <w:rPr>
          <w:b/>
          <w:noProof/>
        </w:rPr>
        <w:t>7</w:t>
      </w:r>
      <w:r w:rsidRPr="00E128BA">
        <w:rPr>
          <w:b/>
        </w:rPr>
        <w:fldChar w:fldCharType="end"/>
      </w:r>
      <w:bookmarkEnd w:id="7"/>
      <w:r w:rsidRPr="00E128BA">
        <w:rPr>
          <w:b/>
        </w:rPr>
        <w:t>.</w:t>
      </w:r>
      <w:r w:rsidRPr="00E128BA">
        <w:rPr>
          <w:bCs/>
        </w:rPr>
        <w:t xml:space="preserve"> Test results after wet conditioning: surface of the specimens at the end of the tests carried out at 40 °C.</w:t>
      </w:r>
    </w:p>
    <w:p w14:paraId="0C5C0F1B" w14:textId="77777777" w:rsidR="00311BD7" w:rsidRPr="00E128BA" w:rsidRDefault="00311BD7" w:rsidP="00311BD7">
      <w:pPr>
        <w:pStyle w:val="heading2"/>
      </w:pPr>
      <w:r w:rsidRPr="00E128BA">
        <w:t xml:space="preserve">Fuel </w:t>
      </w:r>
      <w:proofErr w:type="gramStart"/>
      <w:r w:rsidRPr="00E128BA">
        <w:t>conditioning</w:t>
      </w:r>
      <w:proofErr w:type="gramEnd"/>
    </w:p>
    <w:p w14:paraId="04B89D15" w14:textId="119309DD" w:rsidR="00F52650" w:rsidRPr="00E128BA" w:rsidRDefault="00311BD7" w:rsidP="00AB1FB5">
      <w:r w:rsidRPr="00E128BA">
        <w:fldChar w:fldCharType="begin"/>
      </w:r>
      <w:r w:rsidRPr="00E128BA">
        <w:instrText xml:space="preserve"> REF _Ref142042178 \h  \* MERGEFORMAT </w:instrText>
      </w:r>
      <w:r w:rsidRPr="00E128BA">
        <w:fldChar w:fldCharType="separate"/>
      </w:r>
      <w:r w:rsidR="00D73B54" w:rsidRPr="00D73B54">
        <w:rPr>
          <w:bCs/>
        </w:rPr>
        <w:t xml:space="preserve">Fig. </w:t>
      </w:r>
      <w:r w:rsidR="00D73B54" w:rsidRPr="00D73B54">
        <w:rPr>
          <w:bCs/>
          <w:noProof/>
        </w:rPr>
        <w:t>8</w:t>
      </w:r>
      <w:r w:rsidRPr="00E128BA">
        <w:fldChar w:fldCharType="end"/>
      </w:r>
      <w:r w:rsidRPr="00E128BA">
        <w:t xml:space="preserve"> and </w:t>
      </w:r>
      <w:r w:rsidRPr="00E128BA">
        <w:fldChar w:fldCharType="begin"/>
      </w:r>
      <w:r w:rsidRPr="00E128BA">
        <w:instrText xml:space="preserve"> REF _Ref142042192 \h  \* MERGEFORMAT </w:instrText>
      </w:r>
      <w:r w:rsidRPr="00E128BA">
        <w:fldChar w:fldCharType="separate"/>
      </w:r>
      <w:r w:rsidR="00D73B54" w:rsidRPr="00D73B54">
        <w:t xml:space="preserve">Fig. </w:t>
      </w:r>
      <w:r w:rsidR="00D73B54" w:rsidRPr="00D73B54">
        <w:rPr>
          <w:noProof/>
        </w:rPr>
        <w:t>9</w:t>
      </w:r>
      <w:r w:rsidRPr="00E128BA">
        <w:fldChar w:fldCharType="end"/>
      </w:r>
      <w:r w:rsidRPr="00E128BA">
        <w:t xml:space="preserve"> report the average trend of </w:t>
      </w:r>
      <w:proofErr w:type="spellStart"/>
      <w:r w:rsidRPr="00E128BA">
        <w:rPr>
          <w:i/>
          <w:iCs/>
        </w:rPr>
        <w:t>MLpA</w:t>
      </w:r>
      <w:proofErr w:type="spellEnd"/>
      <w:r w:rsidRPr="00E128BA">
        <w:t xml:space="preserve"> after the fuel conditioning, and the surfaces of the specimens at the end of the tests at 40 °C and 30 °C, respectively. </w:t>
      </w:r>
      <w:r w:rsidRPr="00E128BA">
        <w:fldChar w:fldCharType="begin"/>
      </w:r>
      <w:r w:rsidRPr="00E128BA">
        <w:instrText xml:space="preserve"> REF _Ref142044458 \h  \* MERGEFORMAT </w:instrText>
      </w:r>
      <w:r w:rsidRPr="00E128BA">
        <w:fldChar w:fldCharType="separate"/>
      </w:r>
      <w:r w:rsidR="00D73B54" w:rsidRPr="00D73B54">
        <w:t xml:space="preserve">Fig. </w:t>
      </w:r>
      <w:r w:rsidR="00D73B54" w:rsidRPr="00D73B54">
        <w:rPr>
          <w:noProof/>
        </w:rPr>
        <w:t>10</w:t>
      </w:r>
      <w:r w:rsidRPr="00E128BA">
        <w:fldChar w:fldCharType="end"/>
      </w:r>
      <w:r w:rsidRPr="00E128BA">
        <w:t xml:space="preserve"> shows the </w:t>
      </w:r>
      <w:r w:rsidR="00236E1A" w:rsidRPr="00E128BA">
        <w:t>cross section</w:t>
      </w:r>
      <w:r w:rsidRPr="00E128BA">
        <w:t xml:space="preserve"> of the specimens</w:t>
      </w:r>
      <w:r w:rsidR="00236E1A" w:rsidRPr="00E128BA">
        <w:t xml:space="preserve"> cut</w:t>
      </w:r>
      <w:r w:rsidRPr="00E128BA">
        <w:t xml:space="preserve"> after the tests.</w:t>
      </w:r>
    </w:p>
    <w:p w14:paraId="2C86B5F6" w14:textId="77777777" w:rsidR="00821067" w:rsidRPr="00E128BA" w:rsidRDefault="00821067" w:rsidP="00821067">
      <w:pPr>
        <w:ind w:firstLine="0"/>
        <w:jc w:val="center"/>
      </w:pPr>
      <w:r w:rsidRPr="00E128BA">
        <w:rPr>
          <w:noProof/>
        </w:rPr>
        <w:drawing>
          <wp:inline distT="0" distB="0" distL="0" distR="0" wp14:anchorId="4F9F9E5A" wp14:editId="398AC5E7">
            <wp:extent cx="3704590" cy="1547495"/>
            <wp:effectExtent l="0" t="0" r="0" b="0"/>
            <wp:docPr id="48648208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04590" cy="1547495"/>
                    </a:xfrm>
                    <a:prstGeom prst="rect">
                      <a:avLst/>
                    </a:prstGeom>
                    <a:noFill/>
                    <a:ln>
                      <a:noFill/>
                    </a:ln>
                  </pic:spPr>
                </pic:pic>
              </a:graphicData>
            </a:graphic>
          </wp:inline>
        </w:drawing>
      </w:r>
    </w:p>
    <w:p w14:paraId="0071E5BA" w14:textId="2B6F165A" w:rsidR="00821067" w:rsidRPr="00E128BA" w:rsidRDefault="00821067" w:rsidP="003778D6">
      <w:pPr>
        <w:pStyle w:val="figurecaption"/>
        <w:spacing w:before="0"/>
      </w:pPr>
      <w:bookmarkStart w:id="8" w:name="_Ref142042178"/>
      <w:r w:rsidRPr="00E128BA">
        <w:rPr>
          <w:b/>
        </w:rPr>
        <w:t xml:space="preserve">Fig. </w:t>
      </w:r>
      <w:r w:rsidRPr="00E128BA">
        <w:rPr>
          <w:b/>
        </w:rPr>
        <w:fldChar w:fldCharType="begin"/>
      </w:r>
      <w:r w:rsidRPr="00E128BA">
        <w:rPr>
          <w:b/>
        </w:rPr>
        <w:instrText xml:space="preserve"> SEQ "Figure" \* MERGEFORMAT </w:instrText>
      </w:r>
      <w:r w:rsidRPr="00E128BA">
        <w:rPr>
          <w:b/>
        </w:rPr>
        <w:fldChar w:fldCharType="separate"/>
      </w:r>
      <w:r w:rsidR="00D73B54">
        <w:rPr>
          <w:b/>
          <w:noProof/>
        </w:rPr>
        <w:t>8</w:t>
      </w:r>
      <w:r w:rsidRPr="00E128BA">
        <w:rPr>
          <w:b/>
        </w:rPr>
        <w:fldChar w:fldCharType="end"/>
      </w:r>
      <w:bookmarkEnd w:id="8"/>
      <w:r w:rsidRPr="00E128BA">
        <w:rPr>
          <w:b/>
        </w:rPr>
        <w:t>.</w:t>
      </w:r>
      <w:r w:rsidRPr="00E128BA">
        <w:rPr>
          <w:bCs/>
        </w:rPr>
        <w:t xml:space="preserve"> Test results after fuel conditioning: </w:t>
      </w:r>
      <w:proofErr w:type="spellStart"/>
      <w:r w:rsidRPr="00E128BA">
        <w:rPr>
          <w:bCs/>
        </w:rPr>
        <w:t>MLpA</w:t>
      </w:r>
      <w:proofErr w:type="spellEnd"/>
      <w:r w:rsidRPr="00E128BA">
        <w:rPr>
          <w:bCs/>
        </w:rPr>
        <w:t xml:space="preserve"> during the tests.</w:t>
      </w:r>
    </w:p>
    <w:p w14:paraId="4D4DC724" w14:textId="0388DD19" w:rsidR="00821067" w:rsidRPr="00E128BA" w:rsidRDefault="00311BD7" w:rsidP="00AB1FB5">
      <w:r w:rsidRPr="00E128BA">
        <w:t>As verified in the tests after wet conditioning (</w:t>
      </w:r>
      <w:r w:rsidRPr="00E128BA">
        <w:fldChar w:fldCharType="begin"/>
      </w:r>
      <w:r w:rsidRPr="00E128BA">
        <w:instrText xml:space="preserve"> REF _Ref141974837 \h  \* MERGEFORMAT </w:instrText>
      </w:r>
      <w:r w:rsidRPr="00E128BA">
        <w:fldChar w:fldCharType="separate"/>
      </w:r>
      <w:r w:rsidR="00D73B54" w:rsidRPr="00D73B54">
        <w:rPr>
          <w:bCs/>
        </w:rPr>
        <w:t>Fig. 6</w:t>
      </w:r>
      <w:r w:rsidRPr="00E128BA">
        <w:fldChar w:fldCharType="end"/>
      </w:r>
      <w:r w:rsidRPr="00E128BA">
        <w:t>), the curves (</w:t>
      </w:r>
      <w:r w:rsidRPr="00E128BA">
        <w:fldChar w:fldCharType="begin"/>
      </w:r>
      <w:r w:rsidRPr="00E128BA">
        <w:instrText xml:space="preserve"> REF _Ref142042178 \h  \* MERGEFORMAT </w:instrText>
      </w:r>
      <w:r w:rsidRPr="00E128BA">
        <w:fldChar w:fldCharType="separate"/>
      </w:r>
      <w:r w:rsidR="00D73B54" w:rsidRPr="00D73B54">
        <w:rPr>
          <w:bCs/>
        </w:rPr>
        <w:t xml:space="preserve">Fig. </w:t>
      </w:r>
      <w:r w:rsidR="00D73B54" w:rsidRPr="00D73B54">
        <w:rPr>
          <w:bCs/>
          <w:noProof/>
        </w:rPr>
        <w:t>8</w:t>
      </w:r>
      <w:r w:rsidRPr="00E128BA">
        <w:fldChar w:fldCharType="end"/>
      </w:r>
      <w:r w:rsidRPr="00E128BA">
        <w:t xml:space="preserve">) show the first stage up to ten cycles </w:t>
      </w:r>
      <w:r w:rsidR="00F7107A" w:rsidRPr="00E128BA">
        <w:t>characterized by a higher material loss</w:t>
      </w:r>
      <w:r w:rsidRPr="00E128BA">
        <w:t xml:space="preserve">. After the fuel </w:t>
      </w:r>
      <w:r w:rsidRPr="00E128BA">
        <w:lastRenderedPageBreak/>
        <w:t>conditioning,</w:t>
      </w:r>
      <w:r w:rsidR="00E839E4" w:rsidRPr="00E128BA">
        <w:t xml:space="preserve"> </w:t>
      </w:r>
      <w:r w:rsidR="00F7107A" w:rsidRPr="00E128BA">
        <w:t>t</w:t>
      </w:r>
      <w:r w:rsidR="00E839E4" w:rsidRPr="00E128BA">
        <w:t xml:space="preserve">he </w:t>
      </w:r>
      <w:proofErr w:type="spellStart"/>
      <w:r w:rsidR="00E839E4" w:rsidRPr="00E128BA">
        <w:rPr>
          <w:i/>
          <w:iCs/>
        </w:rPr>
        <w:t>MLpA</w:t>
      </w:r>
      <w:proofErr w:type="spellEnd"/>
      <w:r w:rsidR="00E839E4" w:rsidRPr="00E128BA">
        <w:t xml:space="preserve"> of all mixtures was higher than the values after dry conditioning </w:t>
      </w:r>
      <w:r w:rsidR="0068762B" w:rsidRPr="00E128BA">
        <w:t>(</w:t>
      </w:r>
      <w:r w:rsidR="0068762B" w:rsidRPr="00E128BA">
        <w:fldChar w:fldCharType="begin"/>
      </w:r>
      <w:r w:rsidR="0068762B" w:rsidRPr="00E128BA">
        <w:instrText xml:space="preserve"> REF _Ref141975379 \h  \* MERGEFORMAT </w:instrText>
      </w:r>
      <w:r w:rsidR="0068762B" w:rsidRPr="00E128BA">
        <w:fldChar w:fldCharType="separate"/>
      </w:r>
      <w:r w:rsidR="00D73B54" w:rsidRPr="00D73B54">
        <w:t>Fig. 4</w:t>
      </w:r>
      <w:r w:rsidR="0068762B" w:rsidRPr="00E128BA">
        <w:fldChar w:fldCharType="end"/>
      </w:r>
      <w:r w:rsidR="00343410" w:rsidRPr="00E128BA">
        <w:t xml:space="preserve"> and </w:t>
      </w:r>
      <w:r w:rsidR="00343410" w:rsidRPr="00E128BA">
        <w:fldChar w:fldCharType="begin"/>
      </w:r>
      <w:r w:rsidR="00343410" w:rsidRPr="00E128BA">
        <w:instrText xml:space="preserve"> REF _Ref141974837 \h  \* MERGEFORMAT </w:instrText>
      </w:r>
      <w:r w:rsidR="00343410" w:rsidRPr="00E128BA">
        <w:fldChar w:fldCharType="separate"/>
      </w:r>
      <w:r w:rsidR="00D73B54" w:rsidRPr="00D73B54">
        <w:rPr>
          <w:bCs/>
        </w:rPr>
        <w:t>Fig. 6</w:t>
      </w:r>
      <w:r w:rsidR="00343410" w:rsidRPr="00E128BA">
        <w:fldChar w:fldCharType="end"/>
      </w:r>
      <w:r w:rsidR="00343410" w:rsidRPr="00E128BA">
        <w:t>, respectively</w:t>
      </w:r>
      <w:r w:rsidR="0068762B" w:rsidRPr="00E128BA">
        <w:t>)</w:t>
      </w:r>
      <w:r w:rsidRPr="00E128BA">
        <w:t xml:space="preserve">, especially for the asphalt concretes. Specifically, as indicated by the higher </w:t>
      </w:r>
      <w:proofErr w:type="spellStart"/>
      <w:r w:rsidRPr="00E128BA">
        <w:rPr>
          <w:i/>
          <w:iCs/>
        </w:rPr>
        <w:t>MLpA</w:t>
      </w:r>
      <w:proofErr w:type="spellEnd"/>
      <w:r w:rsidRPr="00E128BA">
        <w:t xml:space="preserve"> curves, the raveling resistance of AC_N and AC_M was unexpectedly higher at </w:t>
      </w:r>
      <w:r w:rsidR="00973B48" w:rsidRPr="00E128BA">
        <w:t>3</w:t>
      </w:r>
      <w:r w:rsidRPr="00E128BA">
        <w:t xml:space="preserve">0 °C than </w:t>
      </w:r>
      <w:r w:rsidR="00973B48" w:rsidRPr="00E128BA">
        <w:t>4</w:t>
      </w:r>
      <w:r w:rsidRPr="00E128BA">
        <w:t xml:space="preserve">0 °C. The fuel jet A-1 became saturated of bitumen, and, as it penetrated for 6-7 mm (darker area in </w:t>
      </w:r>
      <w:r w:rsidRPr="00E128BA">
        <w:fldChar w:fldCharType="begin"/>
      </w:r>
      <w:r w:rsidRPr="00E128BA">
        <w:instrText xml:space="preserve"> REF _Ref142044458 \h  \* MERGEFORMAT </w:instrText>
      </w:r>
      <w:r w:rsidRPr="00E128BA">
        <w:fldChar w:fldCharType="separate"/>
      </w:r>
      <w:r w:rsidR="00D73B54" w:rsidRPr="00D73B54">
        <w:t xml:space="preserve">Fig. </w:t>
      </w:r>
      <w:r w:rsidR="00D73B54" w:rsidRPr="00D73B54">
        <w:rPr>
          <w:noProof/>
        </w:rPr>
        <w:t>10</w:t>
      </w:r>
      <w:r w:rsidRPr="00E128BA">
        <w:fldChar w:fldCharType="end"/>
      </w:r>
      <w:r w:rsidRPr="00E128BA">
        <w:t xml:space="preserve">), the residual bitumen deposited on the surface. </w:t>
      </w:r>
      <w:proofErr w:type="gramStart"/>
      <w:r w:rsidRPr="00E128BA">
        <w:t>As a consequence</w:t>
      </w:r>
      <w:proofErr w:type="gramEnd"/>
      <w:r w:rsidRPr="00E128BA">
        <w:t xml:space="preserve">, the shear load </w:t>
      </w:r>
      <w:r w:rsidR="00963B46" w:rsidRPr="00E128BA">
        <w:t>primarily</w:t>
      </w:r>
      <w:r w:rsidR="00D632B5" w:rsidRPr="00E128BA">
        <w:t xml:space="preserve"> </w:t>
      </w:r>
      <w:r w:rsidRPr="00E128BA">
        <w:t>caused permanent deformation at 40 °C instead of raveling (</w:t>
      </w:r>
      <w:r w:rsidRPr="00E128BA">
        <w:fldChar w:fldCharType="begin"/>
      </w:r>
      <w:r w:rsidRPr="00E128BA">
        <w:instrText xml:space="preserve"> REF _Ref142042192 \h  \* MERGEFORMAT </w:instrText>
      </w:r>
      <w:r w:rsidRPr="00E128BA">
        <w:fldChar w:fldCharType="separate"/>
      </w:r>
      <w:r w:rsidR="00D73B54" w:rsidRPr="00D73B54">
        <w:t xml:space="preserve">Fig. </w:t>
      </w:r>
      <w:r w:rsidR="00D73B54" w:rsidRPr="00D73B54">
        <w:rPr>
          <w:noProof/>
        </w:rPr>
        <w:t>9</w:t>
      </w:r>
      <w:r w:rsidRPr="00E128BA">
        <w:fldChar w:fldCharType="end"/>
      </w:r>
      <w:r w:rsidRPr="00E128BA">
        <w:t>a). On the contrary, at 30 °C (stiffer bitumen), raveling with aggregate removal occurred (</w:t>
      </w:r>
      <w:r w:rsidRPr="00E128BA">
        <w:fldChar w:fldCharType="begin"/>
      </w:r>
      <w:r w:rsidRPr="00E128BA">
        <w:instrText xml:space="preserve"> REF _Ref142042192 \h  \* MERGEFORMAT </w:instrText>
      </w:r>
      <w:r w:rsidRPr="00E128BA">
        <w:fldChar w:fldCharType="separate"/>
      </w:r>
      <w:r w:rsidR="00D73B54" w:rsidRPr="00D73B54">
        <w:t xml:space="preserve">Fig. </w:t>
      </w:r>
      <w:r w:rsidR="00D73B54" w:rsidRPr="00D73B54">
        <w:rPr>
          <w:noProof/>
        </w:rPr>
        <w:t>9</w:t>
      </w:r>
      <w:r w:rsidRPr="00E128BA">
        <w:fldChar w:fldCharType="end"/>
      </w:r>
      <w:r w:rsidRPr="00E128BA">
        <w:t xml:space="preserve">b) because the fuel negatively affected the </w:t>
      </w:r>
      <w:r w:rsidR="00F7107A" w:rsidRPr="00E128BA">
        <w:t>mastic</w:t>
      </w:r>
      <w:r w:rsidRPr="00E128BA">
        <w:t>-aggregate adhesion</w:t>
      </w:r>
      <w:r w:rsidR="009528E0" w:rsidRPr="00E128BA">
        <w:rPr>
          <w:color w:val="000000"/>
        </w:rPr>
        <w:t xml:space="preserve"> </w:t>
      </w:r>
      <w:r w:rsidR="006C6BDE" w:rsidRPr="00E128BA">
        <w:rPr>
          <w:color w:val="000000"/>
        </w:rPr>
        <w:t>[</w:t>
      </w:r>
      <w:r w:rsidR="00FA3D93">
        <w:rPr>
          <w:color w:val="000000"/>
        </w:rPr>
        <w:t>3</w:t>
      </w:r>
      <w:r w:rsidR="006C6BDE" w:rsidRPr="00E128BA">
        <w:rPr>
          <w:color w:val="000000"/>
        </w:rPr>
        <w:t>]</w:t>
      </w:r>
      <w:r w:rsidRPr="00E128BA">
        <w:t xml:space="preserve">. This behavior </w:t>
      </w:r>
      <w:r w:rsidR="006538C0" w:rsidRPr="00E128BA">
        <w:t>wa</w:t>
      </w:r>
      <w:r w:rsidRPr="00E128BA">
        <w:t xml:space="preserve">s more evident in AC_N, likely due to </w:t>
      </w:r>
      <w:r w:rsidR="000C0C7E" w:rsidRPr="00E128BA">
        <w:t xml:space="preserve">the </w:t>
      </w:r>
      <w:r w:rsidRPr="00E128BA">
        <w:t>unmodified bitumen.</w:t>
      </w:r>
    </w:p>
    <w:p w14:paraId="4E209304" w14:textId="77777777" w:rsidR="001C1D37" w:rsidRPr="00E128BA" w:rsidRDefault="001C1D37" w:rsidP="001C1D37">
      <w:pPr>
        <w:ind w:firstLine="0"/>
        <w:jc w:val="center"/>
      </w:pPr>
      <w:r w:rsidRPr="00E128BA">
        <w:rPr>
          <w:noProof/>
        </w:rPr>
        <w:drawing>
          <wp:inline distT="0" distB="0" distL="0" distR="0" wp14:anchorId="004F539A" wp14:editId="2A0DDF8D">
            <wp:extent cx="3862134" cy="2889885"/>
            <wp:effectExtent l="0" t="0" r="5080" b="5715"/>
            <wp:docPr id="108644539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3196" b="2161"/>
                    <a:stretch/>
                  </pic:blipFill>
                  <pic:spPr bwMode="auto">
                    <a:xfrm>
                      <a:off x="0" y="0"/>
                      <a:ext cx="3862705" cy="2890313"/>
                    </a:xfrm>
                    <a:prstGeom prst="rect">
                      <a:avLst/>
                    </a:prstGeom>
                    <a:noFill/>
                    <a:ln>
                      <a:noFill/>
                    </a:ln>
                    <a:extLst>
                      <a:ext uri="{53640926-AAD7-44D8-BBD7-CCE9431645EC}">
                        <a14:shadowObscured xmlns:a14="http://schemas.microsoft.com/office/drawing/2010/main"/>
                      </a:ext>
                    </a:extLst>
                  </pic:spPr>
                </pic:pic>
              </a:graphicData>
            </a:graphic>
          </wp:inline>
        </w:drawing>
      </w:r>
    </w:p>
    <w:p w14:paraId="52B4E202" w14:textId="79859B20" w:rsidR="001C1D37" w:rsidRPr="00E128BA" w:rsidRDefault="001C1D37" w:rsidP="003778D6">
      <w:pPr>
        <w:pStyle w:val="figurecaption"/>
        <w:spacing w:before="0"/>
        <w:rPr>
          <w:bCs/>
        </w:rPr>
      </w:pPr>
      <w:bookmarkStart w:id="9" w:name="_Ref142042192"/>
      <w:r w:rsidRPr="00E128BA">
        <w:rPr>
          <w:b/>
        </w:rPr>
        <w:t xml:space="preserve">Fig. </w:t>
      </w:r>
      <w:r w:rsidRPr="00E128BA">
        <w:rPr>
          <w:b/>
        </w:rPr>
        <w:fldChar w:fldCharType="begin"/>
      </w:r>
      <w:r w:rsidRPr="00E128BA">
        <w:rPr>
          <w:b/>
        </w:rPr>
        <w:instrText xml:space="preserve"> SEQ "Figure" \* MERGEFORMAT </w:instrText>
      </w:r>
      <w:r w:rsidRPr="00E128BA">
        <w:rPr>
          <w:b/>
        </w:rPr>
        <w:fldChar w:fldCharType="separate"/>
      </w:r>
      <w:r w:rsidR="00D73B54">
        <w:rPr>
          <w:b/>
          <w:noProof/>
        </w:rPr>
        <w:t>9</w:t>
      </w:r>
      <w:r w:rsidRPr="00E128BA">
        <w:rPr>
          <w:b/>
        </w:rPr>
        <w:fldChar w:fldCharType="end"/>
      </w:r>
      <w:bookmarkEnd w:id="9"/>
      <w:r w:rsidRPr="00E128BA">
        <w:rPr>
          <w:b/>
        </w:rPr>
        <w:t>.</w:t>
      </w:r>
      <w:r w:rsidRPr="00E128BA">
        <w:rPr>
          <w:bCs/>
        </w:rPr>
        <w:t xml:space="preserve"> Test results after fuel conditioning: surface of the specimens at the end of the tests carried out at (a) 40 °C and (b) 30 °C.</w:t>
      </w:r>
    </w:p>
    <w:p w14:paraId="0069F2F0" w14:textId="77777777" w:rsidR="00A33E9D" w:rsidRPr="00E128BA" w:rsidRDefault="00A33E9D" w:rsidP="00A33E9D">
      <w:pPr>
        <w:ind w:firstLine="0"/>
        <w:jc w:val="center"/>
      </w:pPr>
      <w:r w:rsidRPr="00E128BA">
        <w:rPr>
          <w:noProof/>
        </w:rPr>
        <w:drawing>
          <wp:inline distT="0" distB="0" distL="0" distR="0" wp14:anchorId="4CACDDA8" wp14:editId="1EC056C4">
            <wp:extent cx="4384675" cy="738505"/>
            <wp:effectExtent l="0" t="0" r="0" b="0"/>
            <wp:docPr id="4161860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384675" cy="738505"/>
                    </a:xfrm>
                    <a:prstGeom prst="rect">
                      <a:avLst/>
                    </a:prstGeom>
                    <a:noFill/>
                    <a:ln>
                      <a:noFill/>
                    </a:ln>
                  </pic:spPr>
                </pic:pic>
              </a:graphicData>
            </a:graphic>
          </wp:inline>
        </w:drawing>
      </w:r>
    </w:p>
    <w:p w14:paraId="13B0CB0A" w14:textId="24AE9131" w:rsidR="00A33E9D" w:rsidRPr="00E128BA" w:rsidRDefault="00A33E9D" w:rsidP="003778D6">
      <w:pPr>
        <w:pStyle w:val="figurecaption"/>
        <w:spacing w:before="0"/>
        <w:rPr>
          <w:bCs/>
        </w:rPr>
      </w:pPr>
      <w:bookmarkStart w:id="10" w:name="_Ref142044458"/>
      <w:r w:rsidRPr="00E128BA">
        <w:rPr>
          <w:b/>
        </w:rPr>
        <w:t xml:space="preserve">Fig. </w:t>
      </w:r>
      <w:r w:rsidRPr="00E128BA">
        <w:rPr>
          <w:b/>
        </w:rPr>
        <w:fldChar w:fldCharType="begin"/>
      </w:r>
      <w:r w:rsidRPr="00E128BA">
        <w:rPr>
          <w:b/>
        </w:rPr>
        <w:instrText xml:space="preserve"> SEQ "Figure" \* MERGEFORMAT </w:instrText>
      </w:r>
      <w:r w:rsidRPr="00E128BA">
        <w:rPr>
          <w:b/>
        </w:rPr>
        <w:fldChar w:fldCharType="separate"/>
      </w:r>
      <w:r w:rsidR="00D73B54">
        <w:rPr>
          <w:b/>
          <w:noProof/>
        </w:rPr>
        <w:t>10</w:t>
      </w:r>
      <w:r w:rsidRPr="00E128BA">
        <w:rPr>
          <w:b/>
        </w:rPr>
        <w:fldChar w:fldCharType="end"/>
      </w:r>
      <w:bookmarkEnd w:id="10"/>
      <w:r w:rsidRPr="00E128BA">
        <w:rPr>
          <w:b/>
        </w:rPr>
        <w:t>.</w:t>
      </w:r>
      <w:r w:rsidRPr="00E128BA">
        <w:rPr>
          <w:bCs/>
        </w:rPr>
        <w:t xml:space="preserve"> Test results after fuel conditioning: transversal surface of the specimens.</w:t>
      </w:r>
    </w:p>
    <w:p w14:paraId="574BBB76" w14:textId="5E4EB2F6" w:rsidR="00A33E9D" w:rsidRPr="00E128BA" w:rsidRDefault="00E839E4" w:rsidP="002239B2">
      <w:r w:rsidRPr="00E128BA">
        <w:t>The GM had an excellent raveling resistance.</w:t>
      </w:r>
      <w:r w:rsidR="00311BD7" w:rsidRPr="00E128BA">
        <w:t xml:space="preserve"> Thanks to the presence of the </w:t>
      </w:r>
      <w:r w:rsidR="000C0C7E" w:rsidRPr="00E128BA">
        <w:t>grout,</w:t>
      </w:r>
      <w:r w:rsidR="00722000" w:rsidRPr="00E128BA">
        <w:t xml:space="preserve"> which is</w:t>
      </w:r>
      <w:r w:rsidR="00311BD7" w:rsidRPr="00E128BA">
        <w:t xml:space="preserve"> resistant to chemical agents, </w:t>
      </w:r>
      <w:r w:rsidR="00CE0CAC" w:rsidRPr="00E128BA">
        <w:t xml:space="preserve">the </w:t>
      </w:r>
      <w:r w:rsidR="00F67147" w:rsidRPr="00E128BA">
        <w:t xml:space="preserve">AV were </w:t>
      </w:r>
      <w:proofErr w:type="gramStart"/>
      <w:r w:rsidR="00F67147" w:rsidRPr="00E128BA">
        <w:t>filled</w:t>
      </w:r>
      <w:proofErr w:type="gramEnd"/>
      <w:r w:rsidR="00F67147" w:rsidRPr="00E128BA">
        <w:t xml:space="preserve"> and </w:t>
      </w:r>
      <w:r w:rsidR="00311BD7" w:rsidRPr="00E128BA">
        <w:t xml:space="preserve">the fuel jet A-1 did not penetrate into the </w:t>
      </w:r>
      <w:r w:rsidR="00F67147" w:rsidRPr="00E128BA">
        <w:t xml:space="preserve">mixture </w:t>
      </w:r>
      <w:r w:rsidR="00311BD7" w:rsidRPr="00E128BA">
        <w:t>(</w:t>
      </w:r>
      <w:r w:rsidR="00311BD7" w:rsidRPr="00E128BA">
        <w:fldChar w:fldCharType="begin"/>
      </w:r>
      <w:r w:rsidR="00311BD7" w:rsidRPr="00E128BA">
        <w:instrText xml:space="preserve"> REF _Ref142044458 \h  \* MERGEFORMAT </w:instrText>
      </w:r>
      <w:r w:rsidR="00311BD7" w:rsidRPr="00E128BA">
        <w:fldChar w:fldCharType="separate"/>
      </w:r>
      <w:r w:rsidR="00D73B54" w:rsidRPr="00D73B54">
        <w:t xml:space="preserve">Fig. </w:t>
      </w:r>
      <w:r w:rsidR="00D73B54" w:rsidRPr="00D73B54">
        <w:rPr>
          <w:noProof/>
        </w:rPr>
        <w:t>10</w:t>
      </w:r>
      <w:r w:rsidR="00311BD7" w:rsidRPr="00E128BA">
        <w:fldChar w:fldCharType="end"/>
      </w:r>
      <w:r w:rsidR="00311BD7" w:rsidRPr="00E128BA">
        <w:t xml:space="preserve">); it evaporated instead. As highlighted by the low </w:t>
      </w:r>
      <w:proofErr w:type="spellStart"/>
      <w:r w:rsidR="00311BD7" w:rsidRPr="00E128BA">
        <w:rPr>
          <w:i/>
          <w:iCs/>
        </w:rPr>
        <w:t>MLpA</w:t>
      </w:r>
      <w:proofErr w:type="spellEnd"/>
      <w:r w:rsidR="00311BD7" w:rsidRPr="00E128BA">
        <w:t xml:space="preserve"> values (</w:t>
      </w:r>
      <w:r w:rsidR="00311BD7" w:rsidRPr="00E128BA">
        <w:fldChar w:fldCharType="begin"/>
      </w:r>
      <w:r w:rsidR="00311BD7" w:rsidRPr="00E128BA">
        <w:instrText xml:space="preserve"> REF _Ref142042178 \h  \* MERGEFORMAT </w:instrText>
      </w:r>
      <w:r w:rsidR="00311BD7" w:rsidRPr="00E128BA">
        <w:fldChar w:fldCharType="separate"/>
      </w:r>
      <w:r w:rsidR="00D73B54" w:rsidRPr="00D73B54">
        <w:rPr>
          <w:bCs/>
        </w:rPr>
        <w:t xml:space="preserve">Fig. </w:t>
      </w:r>
      <w:r w:rsidR="00D73B54" w:rsidRPr="00D73B54">
        <w:rPr>
          <w:bCs/>
          <w:noProof/>
        </w:rPr>
        <w:t>8</w:t>
      </w:r>
      <w:r w:rsidR="00311BD7" w:rsidRPr="00E128BA">
        <w:fldChar w:fldCharType="end"/>
      </w:r>
      <w:r w:rsidR="00311BD7" w:rsidRPr="00E128BA">
        <w:t>), the fuel effect on GM was negligible. The yellow area on the surface of the specimens at the end of the tests (</w:t>
      </w:r>
      <w:r w:rsidR="00311BD7" w:rsidRPr="00E128BA">
        <w:fldChar w:fldCharType="begin"/>
      </w:r>
      <w:r w:rsidR="00311BD7" w:rsidRPr="00E128BA">
        <w:instrText xml:space="preserve"> REF _Ref142042192 \h  \* MERGEFORMAT </w:instrText>
      </w:r>
      <w:r w:rsidR="00311BD7" w:rsidRPr="00E128BA">
        <w:fldChar w:fldCharType="separate"/>
      </w:r>
      <w:r w:rsidR="00D73B54" w:rsidRPr="00D73B54">
        <w:t xml:space="preserve">Fig. </w:t>
      </w:r>
      <w:r w:rsidR="00D73B54" w:rsidRPr="00D73B54">
        <w:rPr>
          <w:noProof/>
        </w:rPr>
        <w:t>9</w:t>
      </w:r>
      <w:r w:rsidR="00311BD7" w:rsidRPr="00E128BA">
        <w:fldChar w:fldCharType="end"/>
      </w:r>
      <w:r w:rsidR="00311BD7" w:rsidRPr="00E128BA">
        <w:t xml:space="preserve">) </w:t>
      </w:r>
      <w:r w:rsidR="009D082E" w:rsidRPr="00E128BA">
        <w:t>we</w:t>
      </w:r>
      <w:r w:rsidR="00311BD7" w:rsidRPr="00E128BA">
        <w:t>re due to the partial dissolution of the bitumen. Any aggregate removal occurred.</w:t>
      </w:r>
    </w:p>
    <w:p w14:paraId="116C5B51" w14:textId="6FDBCDFB" w:rsidR="00F52650" w:rsidRPr="00E128BA" w:rsidRDefault="00311BD7" w:rsidP="002239B2">
      <w:pPr>
        <w:pStyle w:val="p1a"/>
      </w:pPr>
      <w:r w:rsidRPr="00E128BA">
        <w:lastRenderedPageBreak/>
        <w:fldChar w:fldCharType="begin"/>
      </w:r>
      <w:r w:rsidRPr="00E128BA">
        <w:instrText xml:space="preserve"> REF _Ref142045960 \h  \* MERGEFORMAT </w:instrText>
      </w:r>
      <w:r w:rsidRPr="00E128BA">
        <w:fldChar w:fldCharType="separate"/>
      </w:r>
      <w:r w:rsidR="00D73B54" w:rsidRPr="00D73B54">
        <w:rPr>
          <w:bCs/>
        </w:rPr>
        <w:t xml:space="preserve">Fig. </w:t>
      </w:r>
      <w:r w:rsidR="00D73B54" w:rsidRPr="00D73B54">
        <w:rPr>
          <w:bCs/>
          <w:noProof/>
        </w:rPr>
        <w:t>11</w:t>
      </w:r>
      <w:r w:rsidRPr="00E128BA">
        <w:fldChar w:fldCharType="end"/>
      </w:r>
      <w:r w:rsidRPr="00E128BA">
        <w:t xml:space="preserve"> </w:t>
      </w:r>
      <w:r w:rsidR="005020E1" w:rsidRPr="00E128BA">
        <w:t xml:space="preserve">summarizes </w:t>
      </w:r>
      <w:r w:rsidRPr="00E128BA">
        <w:t xml:space="preserve">the </w:t>
      </w:r>
      <w:proofErr w:type="spellStart"/>
      <w:r w:rsidRPr="00E128BA">
        <w:rPr>
          <w:i/>
          <w:iCs/>
        </w:rPr>
        <w:t>MLpA</w:t>
      </w:r>
      <w:proofErr w:type="spellEnd"/>
      <w:r w:rsidRPr="00E128BA">
        <w:t xml:space="preserve"> values obtained from the tests carried out after each conditioning. The AV are also reported in the same figure. </w:t>
      </w:r>
      <w:r w:rsidR="00552EA2" w:rsidRPr="00E128BA">
        <w:t xml:space="preserve">The </w:t>
      </w:r>
      <w:r w:rsidRPr="00E128BA">
        <w:t>PA behavior was not included, since its very poor raveling resistance was highlighted right after the first tests</w:t>
      </w:r>
      <w:r w:rsidR="00C37DCB" w:rsidRPr="00E128BA">
        <w:t xml:space="preserve"> in dry condition</w:t>
      </w:r>
      <w:r w:rsidRPr="00E128BA">
        <w:t xml:space="preserve"> (</w:t>
      </w:r>
      <w:r w:rsidR="00AC3C48" w:rsidRPr="00E128BA">
        <w:t>§</w:t>
      </w:r>
      <w:r w:rsidRPr="00E128BA">
        <w:t>Section 3.1).</w:t>
      </w:r>
      <w:r w:rsidR="002239B2">
        <w:t xml:space="preserve"> </w:t>
      </w:r>
      <w:r w:rsidRPr="00E128BA">
        <w:t xml:space="preserve">It can be noted that all the mixtures </w:t>
      </w:r>
      <w:r w:rsidR="00052AE4" w:rsidRPr="00E128BA">
        <w:t>showed</w:t>
      </w:r>
      <w:r w:rsidRPr="00E128BA">
        <w:t xml:space="preserve"> a high raveling resistance in dry and wet conditions</w:t>
      </w:r>
      <w:r w:rsidR="00121B03" w:rsidRPr="00E128BA">
        <w:t xml:space="preserve"> </w:t>
      </w:r>
      <w:r w:rsidR="006C6BDE" w:rsidRPr="00E128BA">
        <w:rPr>
          <w:color w:val="000000"/>
        </w:rPr>
        <w:t>[1</w:t>
      </w:r>
      <w:r w:rsidR="00FA3D93">
        <w:rPr>
          <w:color w:val="000000"/>
        </w:rPr>
        <w:t>1</w:t>
      </w:r>
      <w:r w:rsidR="006C6BDE" w:rsidRPr="00E128BA">
        <w:rPr>
          <w:color w:val="000000"/>
        </w:rPr>
        <w:t>,1</w:t>
      </w:r>
      <w:r w:rsidR="00FA3D93">
        <w:rPr>
          <w:color w:val="000000"/>
        </w:rPr>
        <w:t>2</w:t>
      </w:r>
      <w:r w:rsidR="006C6BDE" w:rsidRPr="00E128BA">
        <w:rPr>
          <w:color w:val="000000"/>
        </w:rPr>
        <w:t>]</w:t>
      </w:r>
      <w:r w:rsidRPr="00E128BA">
        <w:t xml:space="preserve">. </w:t>
      </w:r>
      <w:r w:rsidR="00374D7A" w:rsidRPr="00E128BA">
        <w:t>T</w:t>
      </w:r>
      <w:r w:rsidRPr="00E128BA">
        <w:t xml:space="preserve">he total </w:t>
      </w:r>
      <w:proofErr w:type="spellStart"/>
      <w:r w:rsidRPr="00E128BA">
        <w:rPr>
          <w:i/>
          <w:iCs/>
        </w:rPr>
        <w:t>MLpA</w:t>
      </w:r>
      <w:proofErr w:type="spellEnd"/>
      <w:r w:rsidRPr="00E128BA">
        <w:t xml:space="preserve"> values express the strongly higher performance of GM with respect to the typical asphalt concretes against the fuel damage </w:t>
      </w:r>
      <w:r w:rsidR="002E388E" w:rsidRPr="00E128BA">
        <w:t>at</w:t>
      </w:r>
      <w:r w:rsidRPr="00E128BA">
        <w:t xml:space="preserve"> both the investigated temperatures.</w:t>
      </w:r>
    </w:p>
    <w:p w14:paraId="558C580F" w14:textId="1DD03AEB" w:rsidR="00311BD7" w:rsidRPr="00E128BA" w:rsidRDefault="00311BD7" w:rsidP="00311BD7">
      <w:pPr>
        <w:pStyle w:val="p1a"/>
        <w:jc w:val="center"/>
      </w:pPr>
      <w:r w:rsidRPr="00E128BA">
        <w:rPr>
          <w:noProof/>
        </w:rPr>
        <w:drawing>
          <wp:inline distT="0" distB="0" distL="0" distR="0" wp14:anchorId="3AE3D095" wp14:editId="21D92C10">
            <wp:extent cx="2613660" cy="1626919"/>
            <wp:effectExtent l="0" t="0" r="0" b="0"/>
            <wp:docPr id="19538299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530" b="3970"/>
                    <a:stretch/>
                  </pic:blipFill>
                  <pic:spPr bwMode="auto">
                    <a:xfrm>
                      <a:off x="0" y="0"/>
                      <a:ext cx="2614389" cy="1627373"/>
                    </a:xfrm>
                    <a:prstGeom prst="rect">
                      <a:avLst/>
                    </a:prstGeom>
                    <a:noFill/>
                    <a:ln>
                      <a:noFill/>
                    </a:ln>
                    <a:extLst>
                      <a:ext uri="{53640926-AAD7-44D8-BBD7-CCE9431645EC}">
                        <a14:shadowObscured xmlns:a14="http://schemas.microsoft.com/office/drawing/2010/main"/>
                      </a:ext>
                    </a:extLst>
                  </pic:spPr>
                </pic:pic>
              </a:graphicData>
            </a:graphic>
          </wp:inline>
        </w:drawing>
      </w:r>
    </w:p>
    <w:p w14:paraId="041B0A19" w14:textId="11D7A04A" w:rsidR="00311BD7" w:rsidRPr="00E128BA" w:rsidRDefault="00311BD7" w:rsidP="00311BD7">
      <w:pPr>
        <w:ind w:firstLine="0"/>
        <w:jc w:val="center"/>
        <w:rPr>
          <w:bCs/>
          <w:sz w:val="18"/>
          <w:szCs w:val="18"/>
        </w:rPr>
      </w:pPr>
      <w:bookmarkStart w:id="11" w:name="_Ref142045960"/>
      <w:r w:rsidRPr="00E128BA">
        <w:rPr>
          <w:b/>
          <w:sz w:val="18"/>
        </w:rPr>
        <w:t xml:space="preserve">Fig. </w:t>
      </w:r>
      <w:r w:rsidRPr="00E128BA">
        <w:rPr>
          <w:b/>
          <w:sz w:val="18"/>
        </w:rPr>
        <w:fldChar w:fldCharType="begin"/>
      </w:r>
      <w:r w:rsidRPr="00E128BA">
        <w:rPr>
          <w:b/>
          <w:sz w:val="18"/>
        </w:rPr>
        <w:instrText xml:space="preserve"> SEQ "Figure" \* MERGEFORMAT </w:instrText>
      </w:r>
      <w:r w:rsidRPr="00E128BA">
        <w:rPr>
          <w:b/>
          <w:sz w:val="18"/>
        </w:rPr>
        <w:fldChar w:fldCharType="separate"/>
      </w:r>
      <w:r w:rsidR="00D73B54">
        <w:rPr>
          <w:b/>
          <w:noProof/>
          <w:sz w:val="18"/>
        </w:rPr>
        <w:t>11</w:t>
      </w:r>
      <w:r w:rsidRPr="00E128BA">
        <w:rPr>
          <w:b/>
          <w:sz w:val="18"/>
        </w:rPr>
        <w:fldChar w:fldCharType="end"/>
      </w:r>
      <w:bookmarkEnd w:id="11"/>
      <w:r w:rsidRPr="00E128BA">
        <w:rPr>
          <w:b/>
          <w:sz w:val="18"/>
        </w:rPr>
        <w:t>.</w:t>
      </w:r>
      <w:r w:rsidRPr="00E128BA">
        <w:rPr>
          <w:bCs/>
          <w:sz w:val="18"/>
        </w:rPr>
        <w:t xml:space="preserve"> Average </w:t>
      </w:r>
      <w:proofErr w:type="spellStart"/>
      <w:r w:rsidRPr="00E128BA">
        <w:rPr>
          <w:bCs/>
          <w:sz w:val="18"/>
        </w:rPr>
        <w:t>MLpA</w:t>
      </w:r>
      <w:proofErr w:type="spellEnd"/>
      <w:r w:rsidRPr="00E128BA">
        <w:rPr>
          <w:bCs/>
          <w:sz w:val="18"/>
        </w:rPr>
        <w:t xml:space="preserve"> final </w:t>
      </w:r>
      <w:r w:rsidRPr="00E128BA">
        <w:rPr>
          <w:bCs/>
          <w:sz w:val="18"/>
          <w:szCs w:val="18"/>
        </w:rPr>
        <w:t>values</w:t>
      </w:r>
      <w:r w:rsidR="00C64B6B" w:rsidRPr="00E128BA">
        <w:rPr>
          <w:bCs/>
          <w:sz w:val="18"/>
          <w:szCs w:val="18"/>
        </w:rPr>
        <w:t xml:space="preserve"> (</w:t>
      </w:r>
      <w:r w:rsidR="00C64B6B" w:rsidRPr="00E128BA">
        <w:rPr>
          <w:sz w:val="18"/>
          <w:szCs w:val="18"/>
        </w:rPr>
        <w:t>the labels indicate the total value</w:t>
      </w:r>
      <w:r w:rsidR="00C64B6B" w:rsidRPr="00E128BA">
        <w:rPr>
          <w:bCs/>
          <w:sz w:val="18"/>
          <w:szCs w:val="18"/>
        </w:rPr>
        <w:t>)</w:t>
      </w:r>
      <w:r w:rsidRPr="00E128BA">
        <w:rPr>
          <w:bCs/>
          <w:sz w:val="18"/>
          <w:szCs w:val="18"/>
        </w:rPr>
        <w:t>.</w:t>
      </w:r>
    </w:p>
    <w:p w14:paraId="1C5F21F9" w14:textId="77777777" w:rsidR="00311BD7" w:rsidRPr="00E128BA" w:rsidRDefault="00311BD7" w:rsidP="00F84AAB">
      <w:pPr>
        <w:pStyle w:val="heading1"/>
      </w:pPr>
      <w:r w:rsidRPr="00E128BA">
        <w:t>Conclusions</w:t>
      </w:r>
    </w:p>
    <w:p w14:paraId="08A70C7A" w14:textId="26F67AE2" w:rsidR="00311BD7" w:rsidRPr="00E128BA" w:rsidRDefault="00311BD7" w:rsidP="00311BD7">
      <w:pPr>
        <w:pStyle w:val="p1a"/>
      </w:pPr>
      <w:r w:rsidRPr="00E128BA">
        <w:t xml:space="preserve">The objective of this research was to compare the raveling resistance of laboratory prepared GM specimens with </w:t>
      </w:r>
      <w:r w:rsidR="00CA11D7" w:rsidRPr="00E128BA">
        <w:t xml:space="preserve">that </w:t>
      </w:r>
      <w:r w:rsidRPr="00E128BA">
        <w:t>of conventional surface asphalt mixtures in different environmental cond</w:t>
      </w:r>
      <w:r w:rsidR="00165378" w:rsidRPr="00E128BA">
        <w:rPr>
          <w:color w:val="000000"/>
        </w:rPr>
        <w:t>i</w:t>
      </w:r>
      <w:r w:rsidRPr="00E128BA">
        <w:t>tions. Tests with the DSD were carried out at 30 °C and 40 °C. From the experimental results, it can be stated that:</w:t>
      </w:r>
    </w:p>
    <w:p w14:paraId="661C584E" w14:textId="042C3608" w:rsidR="007960B0" w:rsidRPr="00E128BA" w:rsidRDefault="007960B0" w:rsidP="007960B0">
      <w:pPr>
        <w:pStyle w:val="ListParagraph"/>
        <w:numPr>
          <w:ilvl w:val="0"/>
          <w:numId w:val="9"/>
        </w:numPr>
        <w:ind w:left="567"/>
      </w:pPr>
      <w:r w:rsidRPr="00E128BA">
        <w:t>The raveling resistance of PA mixtures is one order of magnitude lower with respect to AC and GM mixtures</w:t>
      </w:r>
      <w:r w:rsidR="00B20B37" w:rsidRPr="00E128BA">
        <w:t>.</w:t>
      </w:r>
    </w:p>
    <w:p w14:paraId="0B964E95" w14:textId="41B7D464" w:rsidR="00311BD7" w:rsidRPr="00E128BA" w:rsidRDefault="006F3549" w:rsidP="00311BD7">
      <w:pPr>
        <w:numPr>
          <w:ilvl w:val="0"/>
          <w:numId w:val="9"/>
        </w:numPr>
        <w:ind w:left="567"/>
      </w:pPr>
      <w:r w:rsidRPr="00E128BA">
        <w:t xml:space="preserve">The </w:t>
      </w:r>
      <w:r w:rsidR="00311BD7" w:rsidRPr="00E128BA">
        <w:t xml:space="preserve">GM </w:t>
      </w:r>
      <w:r w:rsidRPr="00E128BA">
        <w:t xml:space="preserve">was </w:t>
      </w:r>
      <w:r w:rsidR="00311BD7" w:rsidRPr="00E128BA">
        <w:t xml:space="preserve">very resistant to raveling in </w:t>
      </w:r>
      <w:r w:rsidR="00121B03" w:rsidRPr="00E128BA">
        <w:t>the dry condition provided by the Standards, as well as in the considered wet condition</w:t>
      </w:r>
      <w:r w:rsidR="00311BD7" w:rsidRPr="00E128BA">
        <w:t xml:space="preserve">. Such behavior is comparable to those of conventional asphalt concretes employed in </w:t>
      </w:r>
      <w:r w:rsidR="000541B3" w:rsidRPr="00E128BA">
        <w:t>motor</w:t>
      </w:r>
      <w:r w:rsidR="00311BD7" w:rsidRPr="00E128BA">
        <w:t>ways and airports.</w:t>
      </w:r>
    </w:p>
    <w:p w14:paraId="20516EB1" w14:textId="742F70BA" w:rsidR="00311BD7" w:rsidRPr="00E128BA" w:rsidRDefault="00311BD7" w:rsidP="00311BD7">
      <w:pPr>
        <w:numPr>
          <w:ilvl w:val="0"/>
          <w:numId w:val="9"/>
        </w:numPr>
        <w:ind w:left="567"/>
      </w:pPr>
      <w:r w:rsidRPr="00E128BA">
        <w:t>GM exhibit</w:t>
      </w:r>
      <w:r w:rsidR="005957DD" w:rsidRPr="00E128BA">
        <w:t>s</w:t>
      </w:r>
      <w:r w:rsidRPr="00E128BA">
        <w:t xml:space="preserve"> a high resistance to raveling even in the presence of fuel spillage thanks to its clogged structure with the cementitious grout. Such behavior is noticeably better than those of conventional asphalt concretes, especially if unmodified bitumen is used.</w:t>
      </w:r>
    </w:p>
    <w:p w14:paraId="7D631E02" w14:textId="77777777" w:rsidR="00121B03" w:rsidRPr="00E128BA" w:rsidRDefault="00121B03" w:rsidP="00F405A9">
      <w:pPr>
        <w:pStyle w:val="ListParagraph"/>
        <w:numPr>
          <w:ilvl w:val="0"/>
          <w:numId w:val="9"/>
        </w:numPr>
        <w:ind w:left="567"/>
      </w:pPr>
      <w:r w:rsidRPr="00E128BA">
        <w:t>It can be concluded that the DSD device efficiently differentiated the raveling resistance of the investigated mixtures, even for the unconventional GM.</w:t>
      </w:r>
    </w:p>
    <w:p w14:paraId="6A155415" w14:textId="13FD744B" w:rsidR="00F7107A" w:rsidRDefault="00F7107A" w:rsidP="00121B03">
      <w:pPr>
        <w:ind w:firstLine="0"/>
      </w:pPr>
      <w:r w:rsidRPr="00E128BA">
        <w:t xml:space="preserve">The well-known properties of GM, such as the low thermal susceptibility, high bearing capacity and high fatigue resistance, combined with the high raveling resistance even under the fuel action, make such mixture the optimal solution for heavy-duty pavement, </w:t>
      </w:r>
      <w:proofErr w:type="gramStart"/>
      <w:r w:rsidRPr="00E128BA">
        <w:t>airports</w:t>
      </w:r>
      <w:proofErr w:type="gramEnd"/>
      <w:r w:rsidRPr="00E128BA">
        <w:t xml:space="preserve"> and industrial areas.</w:t>
      </w:r>
    </w:p>
    <w:p w14:paraId="25F10E73" w14:textId="77777777" w:rsidR="00BA068F" w:rsidRDefault="00BA068F" w:rsidP="00BA068F">
      <w:pPr>
        <w:pStyle w:val="heading1"/>
        <w:numPr>
          <w:ilvl w:val="0"/>
          <w:numId w:val="0"/>
        </w:numPr>
        <w:ind w:left="567" w:hanging="567"/>
      </w:pPr>
      <w:r>
        <w:lastRenderedPageBreak/>
        <w:t>Acknowledgements</w:t>
      </w:r>
    </w:p>
    <w:p w14:paraId="6866D2DA" w14:textId="0FA6FDCB" w:rsidR="00BA068F" w:rsidRPr="00E128BA" w:rsidRDefault="00BA068F" w:rsidP="00121B03">
      <w:pPr>
        <w:ind w:firstLine="0"/>
      </w:pPr>
      <w:r w:rsidRPr="00BA068F">
        <w:t xml:space="preserve">The activities presented in this paper were sponsored by DRACO </w:t>
      </w:r>
      <w:proofErr w:type="spellStart"/>
      <w:r>
        <w:t>Italiana</w:t>
      </w:r>
      <w:proofErr w:type="spellEnd"/>
      <w:r>
        <w:t xml:space="preserve"> </w:t>
      </w:r>
      <w:r w:rsidRPr="00BA068F">
        <w:t>S.p.A. (Italy), which gave both financial and technical support. The results and opinions are those of the authors.</w:t>
      </w:r>
    </w:p>
    <w:p w14:paraId="101C1205" w14:textId="3D88AC2F" w:rsidR="00836A32" w:rsidRPr="00E128BA" w:rsidRDefault="00311BD7" w:rsidP="00BF1521">
      <w:pPr>
        <w:pStyle w:val="heading1"/>
        <w:numPr>
          <w:ilvl w:val="0"/>
          <w:numId w:val="0"/>
        </w:numPr>
        <w:ind w:left="567" w:hanging="567"/>
      </w:pPr>
      <w:r w:rsidRPr="00E128BA">
        <w:t>References</w:t>
      </w:r>
    </w:p>
    <w:p w14:paraId="343C41FE" w14:textId="1AEC7C9E" w:rsidR="00BF1450" w:rsidRDefault="00EE31E4" w:rsidP="00912369">
      <w:pPr>
        <w:pStyle w:val="referenceitem"/>
        <w:ind w:left="340" w:hanging="113"/>
      </w:pPr>
      <w:proofErr w:type="spellStart"/>
      <w:r>
        <w:t>Densiphalt</w:t>
      </w:r>
      <w:proofErr w:type="spellEnd"/>
      <w:r w:rsidR="00860B26">
        <w:t>® Handbook</w:t>
      </w:r>
      <w:r w:rsidR="001E2193">
        <w:t xml:space="preserve"> (2000)</w:t>
      </w:r>
      <w:r w:rsidR="00860B26">
        <w:t xml:space="preserve">. </w:t>
      </w:r>
      <w:r w:rsidR="00BF63DD">
        <w:t>Densit a/s</w:t>
      </w:r>
      <w:r w:rsidR="00FD42E7">
        <w:t>, Denmark</w:t>
      </w:r>
      <w:r w:rsidR="001E2193">
        <w:t>.</w:t>
      </w:r>
    </w:p>
    <w:p w14:paraId="42E29301" w14:textId="64D75748" w:rsidR="00AE0193" w:rsidRPr="00E128BA" w:rsidRDefault="00AE0193" w:rsidP="00912369">
      <w:pPr>
        <w:pStyle w:val="referenceitem"/>
        <w:ind w:left="340" w:hanging="113"/>
      </w:pPr>
      <w:r w:rsidRPr="00E128BA">
        <w:t>Oliveira JRM</w:t>
      </w:r>
      <w:r w:rsidR="00A307AB" w:rsidRPr="00E128BA">
        <w:t xml:space="preserve">, Sangiorgi C, Fattorini G, </w:t>
      </w:r>
      <w:proofErr w:type="spellStart"/>
      <w:r w:rsidR="00A307AB" w:rsidRPr="00E128BA">
        <w:t>Zoorob</w:t>
      </w:r>
      <w:proofErr w:type="spellEnd"/>
      <w:r w:rsidR="00A307AB" w:rsidRPr="00E128BA">
        <w:t xml:space="preserve"> SE (2009)</w:t>
      </w:r>
      <w:r w:rsidR="009E5CB2" w:rsidRPr="00E128BA">
        <w:t xml:space="preserve"> Investigating the fatigue performance of grouted macadams. Proceedings of the Institution of Civil Engineers: Transport</w:t>
      </w:r>
      <w:r w:rsidR="00FF13C2" w:rsidRPr="00E128BA">
        <w:t xml:space="preserve"> 162(2):115–123.</w:t>
      </w:r>
    </w:p>
    <w:p w14:paraId="066F4405" w14:textId="7D9837D7" w:rsidR="00FF13C2" w:rsidRPr="00E128BA" w:rsidRDefault="001F2BDD" w:rsidP="00912369">
      <w:pPr>
        <w:pStyle w:val="referenceitem"/>
        <w:ind w:left="340" w:hanging="113"/>
      </w:pPr>
      <w:r w:rsidRPr="00E128BA">
        <w:t xml:space="preserve">Bharath G, Shukla M, </w:t>
      </w:r>
      <w:proofErr w:type="spellStart"/>
      <w:r w:rsidRPr="00E128BA">
        <w:t>Nagabushana</w:t>
      </w:r>
      <w:proofErr w:type="spellEnd"/>
      <w:r w:rsidRPr="00E128BA">
        <w:t xml:space="preserve"> MN</w:t>
      </w:r>
      <w:r w:rsidR="008573A3" w:rsidRPr="00E128BA">
        <w:t>, Chandra S, Shaw A (2020) Laboratory and field evaluation of cement grouted bituminous mixes</w:t>
      </w:r>
      <w:r w:rsidR="00D50236" w:rsidRPr="00E128BA">
        <w:t>. Road Materials and Pavement Design 21(6):</w:t>
      </w:r>
      <w:r w:rsidR="009F6063" w:rsidRPr="00E128BA">
        <w:t>1694</w:t>
      </w:r>
      <w:r w:rsidR="007A1A6D" w:rsidRPr="00E128BA">
        <w:t>–</w:t>
      </w:r>
      <w:r w:rsidR="009F6063" w:rsidRPr="00E128BA">
        <w:t>1712.</w:t>
      </w:r>
    </w:p>
    <w:p w14:paraId="51E9854E" w14:textId="32DD8B17" w:rsidR="005807D3" w:rsidRPr="00E128BA" w:rsidRDefault="005807D3" w:rsidP="00912369">
      <w:pPr>
        <w:pStyle w:val="referenceitem"/>
        <w:ind w:left="340" w:hanging="113"/>
      </w:pPr>
      <w:r w:rsidRPr="00E128BA">
        <w:t>Chen Z, Qiao J, Yang X, Sun Y, Sun D (2023)</w:t>
      </w:r>
      <w:r w:rsidR="00193B95" w:rsidRPr="00E128BA">
        <w:t xml:space="preserve"> A review of grouting materials for pouring semi-flexible pavement: Materials, </w:t>
      </w:r>
      <w:proofErr w:type="gramStart"/>
      <w:r w:rsidR="00193B95" w:rsidRPr="00E128BA">
        <w:t>design</w:t>
      </w:r>
      <w:proofErr w:type="gramEnd"/>
      <w:r w:rsidR="00193B95" w:rsidRPr="00E128BA">
        <w:t xml:space="preserve"> and performance. Construction and Building Materials 379</w:t>
      </w:r>
      <w:r w:rsidR="00535EEA" w:rsidRPr="00E128BA">
        <w:t>:1312</w:t>
      </w:r>
      <w:r w:rsidR="00F57478" w:rsidRPr="00E128BA">
        <w:t>35</w:t>
      </w:r>
      <w:r w:rsidR="00193B95" w:rsidRPr="00E128BA">
        <w:t>.</w:t>
      </w:r>
    </w:p>
    <w:p w14:paraId="1B7CEA1F" w14:textId="5855D6C4" w:rsidR="006202D1" w:rsidRPr="00E128BA" w:rsidRDefault="006202D1" w:rsidP="00912369">
      <w:pPr>
        <w:pStyle w:val="referenceitem"/>
        <w:ind w:left="340" w:hanging="113"/>
      </w:pPr>
      <w:r w:rsidRPr="00E128BA">
        <w:t>Jiang D, Wang D</w:t>
      </w:r>
      <w:r w:rsidR="005F3FE2" w:rsidRPr="00E128BA">
        <w:t>, Chen Z, Fan L, Yi J (2022)</w:t>
      </w:r>
      <w:r w:rsidR="00345316" w:rsidRPr="00E128BA">
        <w:t xml:space="preserve"> Research on the mesoscopic viscoelastic property of semi-flexible pavement mixture based on discrete element simulation</w:t>
      </w:r>
      <w:r w:rsidR="000041EF" w:rsidRPr="00E128BA">
        <w:t xml:space="preserve">. Case Studies in Construction Materials </w:t>
      </w:r>
      <w:proofErr w:type="gramStart"/>
      <w:r w:rsidR="000041EF" w:rsidRPr="00E128BA">
        <w:t>17</w:t>
      </w:r>
      <w:r w:rsidR="006C7DF8" w:rsidRPr="00E128BA">
        <w:t>:e</w:t>
      </w:r>
      <w:proofErr w:type="gramEnd"/>
      <w:r w:rsidR="006C7DF8" w:rsidRPr="00E128BA">
        <w:t>01282</w:t>
      </w:r>
      <w:r w:rsidR="000041EF" w:rsidRPr="00E128BA">
        <w:t>.</w:t>
      </w:r>
    </w:p>
    <w:p w14:paraId="13E551C8" w14:textId="1D3F5AEE" w:rsidR="00D60A9F" w:rsidRPr="00E128BA" w:rsidRDefault="00D60A9F" w:rsidP="00912369">
      <w:pPr>
        <w:pStyle w:val="referenceitem"/>
        <w:ind w:left="340" w:hanging="113"/>
      </w:pPr>
      <w:r w:rsidRPr="00E128BA">
        <w:t xml:space="preserve">Spadoni S, Graziani A, Canestrari F (2022) Laboratory and field investigation of grouted macadam for semi-flexible pavements. Case Studies in Construction Materials </w:t>
      </w:r>
      <w:proofErr w:type="gramStart"/>
      <w:r w:rsidR="00237936" w:rsidRPr="00E128BA">
        <w:t>16:</w:t>
      </w:r>
      <w:r w:rsidR="00766462" w:rsidRPr="00E128BA">
        <w:t>e</w:t>
      </w:r>
      <w:proofErr w:type="gramEnd"/>
      <w:r w:rsidR="00766462" w:rsidRPr="00E128BA">
        <w:t>00853.</w:t>
      </w:r>
    </w:p>
    <w:p w14:paraId="01F32BBC" w14:textId="496632EE" w:rsidR="00766462" w:rsidRPr="00E128BA" w:rsidRDefault="00334773" w:rsidP="00912369">
      <w:pPr>
        <w:pStyle w:val="referenceitem"/>
        <w:ind w:left="340" w:hanging="113"/>
      </w:pPr>
      <w:r w:rsidRPr="00E128BA">
        <w:t>Bhuvana Priya D, Ramya Sri M (2023) Design and performance characteristics of cement grouted bituminous mixtures – a review</w:t>
      </w:r>
      <w:r w:rsidR="002B1115" w:rsidRPr="00E128BA">
        <w:t>. Construction and Building Materials 369</w:t>
      </w:r>
      <w:r w:rsidR="00183FA8" w:rsidRPr="00E128BA">
        <w:t>:130586.</w:t>
      </w:r>
    </w:p>
    <w:p w14:paraId="04E22229" w14:textId="37BD6665" w:rsidR="00E50984" w:rsidRPr="00E128BA" w:rsidRDefault="00E37D6B" w:rsidP="00912369">
      <w:pPr>
        <w:pStyle w:val="referenceitem"/>
        <w:ind w:left="340" w:hanging="113"/>
      </w:pPr>
      <w:r w:rsidRPr="00E128BA">
        <w:t xml:space="preserve">Oliveira JRM, Thom NH, </w:t>
      </w:r>
      <w:proofErr w:type="spellStart"/>
      <w:r w:rsidRPr="00E128BA">
        <w:t>Zoorob</w:t>
      </w:r>
      <w:proofErr w:type="spellEnd"/>
      <w:r w:rsidRPr="00E128BA">
        <w:t xml:space="preserve"> SE (2008) Design of Pavements Incorporating Grouted Macadams. </w:t>
      </w:r>
      <w:r w:rsidR="00194DB5" w:rsidRPr="00E128BA">
        <w:t>Design of pavements incorporating grouted macadams. Journal of Transportation Engineering 134 (19)</w:t>
      </w:r>
      <w:r w:rsidR="00130044" w:rsidRPr="00E128BA">
        <w:t>:7</w:t>
      </w:r>
      <w:r w:rsidR="007A1A6D" w:rsidRPr="00E128BA">
        <w:t>–</w:t>
      </w:r>
      <w:r w:rsidR="00130044" w:rsidRPr="00E128BA">
        <w:t>14</w:t>
      </w:r>
      <w:r w:rsidR="00194DB5" w:rsidRPr="00E128BA">
        <w:t>.</w:t>
      </w:r>
    </w:p>
    <w:p w14:paraId="6D524579" w14:textId="31AE7614" w:rsidR="00130044" w:rsidRPr="00E128BA" w:rsidRDefault="00130044" w:rsidP="00912369">
      <w:pPr>
        <w:pStyle w:val="referenceitem"/>
        <w:ind w:left="340" w:hanging="113"/>
      </w:pPr>
      <w:proofErr w:type="spellStart"/>
      <w:r w:rsidRPr="00E128BA">
        <w:t>Aboue</w:t>
      </w:r>
      <w:r w:rsidR="00FE4DCB" w:rsidRPr="00E128BA">
        <w:t>lsaad</w:t>
      </w:r>
      <w:proofErr w:type="spellEnd"/>
      <w:r w:rsidR="00FE4DCB" w:rsidRPr="00E128BA">
        <w:t xml:space="preserve"> A, White G (2002) Review of Asphalt Mixture </w:t>
      </w:r>
      <w:proofErr w:type="spellStart"/>
      <w:r w:rsidR="00FE4DCB" w:rsidRPr="00E128BA">
        <w:t>Ravelling</w:t>
      </w:r>
      <w:proofErr w:type="spellEnd"/>
      <w:r w:rsidR="00FE4DCB" w:rsidRPr="00E128BA">
        <w:t xml:space="preserve"> Mechanisms, Causes and Testing. International Journal of Pavement Research and Technology 15:1448</w:t>
      </w:r>
      <w:r w:rsidR="007A1A6D" w:rsidRPr="00E128BA">
        <w:t>–1462.</w:t>
      </w:r>
    </w:p>
    <w:p w14:paraId="2397332E" w14:textId="2E450043" w:rsidR="004B0E3E" w:rsidRPr="00E128BA" w:rsidRDefault="00A74336" w:rsidP="00912369">
      <w:pPr>
        <w:pStyle w:val="referenceitem"/>
        <w:ind w:left="340" w:hanging="113"/>
      </w:pPr>
      <w:proofErr w:type="spellStart"/>
      <w:r w:rsidRPr="00E128BA">
        <w:t>Beltzung</w:t>
      </w:r>
      <w:proofErr w:type="spellEnd"/>
      <w:r w:rsidRPr="00E128BA">
        <w:t xml:space="preserve"> F, Raab C, </w:t>
      </w:r>
      <w:proofErr w:type="spellStart"/>
      <w:r w:rsidRPr="00E128BA">
        <w:t>Partl</w:t>
      </w:r>
      <w:proofErr w:type="spellEnd"/>
      <w:r w:rsidRPr="00E128BA">
        <w:t xml:space="preserve"> MN (2023) Evaluating raveling susceptibility of asphalt by Pull-off tests. Construction and Building Materials </w:t>
      </w:r>
      <w:r w:rsidR="00126A6A" w:rsidRPr="00E128BA">
        <w:t>364:129939.</w:t>
      </w:r>
    </w:p>
    <w:p w14:paraId="63B30F9F" w14:textId="2D76029D" w:rsidR="00F45F98" w:rsidRPr="00E128BA" w:rsidRDefault="00F45F98" w:rsidP="00912369">
      <w:pPr>
        <w:pStyle w:val="referenceitem"/>
        <w:ind w:left="340" w:hanging="113"/>
      </w:pPr>
      <w:r w:rsidRPr="00E128BA">
        <w:t xml:space="preserve">De Visscher J, </w:t>
      </w:r>
      <w:proofErr w:type="spellStart"/>
      <w:r w:rsidRPr="00E128BA">
        <w:t>Vanelstraete</w:t>
      </w:r>
      <w:proofErr w:type="spellEnd"/>
      <w:r w:rsidRPr="00E128BA">
        <w:t xml:space="preserve"> A </w:t>
      </w:r>
      <w:r w:rsidR="007F12F3" w:rsidRPr="00E128BA">
        <w:t xml:space="preserve">(2017) </w:t>
      </w:r>
      <w:proofErr w:type="spellStart"/>
      <w:r w:rsidR="007F12F3" w:rsidRPr="00E128BA">
        <w:t>Ravelling</w:t>
      </w:r>
      <w:proofErr w:type="spellEnd"/>
      <w:r w:rsidR="007F12F3" w:rsidRPr="00E128BA">
        <w:t xml:space="preserve"> by traffic: Performance testing and field validation. International Journal of Pavement Research and Technology 10(1):54–61.</w:t>
      </w:r>
    </w:p>
    <w:p w14:paraId="19E68A31" w14:textId="68E03DBE" w:rsidR="00093794" w:rsidRPr="00E128BA" w:rsidRDefault="00093794" w:rsidP="00912369">
      <w:pPr>
        <w:pStyle w:val="referenceitem"/>
        <w:ind w:left="340" w:hanging="113"/>
      </w:pPr>
      <w:r w:rsidRPr="00E128BA">
        <w:t xml:space="preserve">De Visscher J, </w:t>
      </w:r>
      <w:proofErr w:type="spellStart"/>
      <w:r w:rsidRPr="00E128BA">
        <w:t>Vanelstraete</w:t>
      </w:r>
      <w:proofErr w:type="spellEnd"/>
      <w:r w:rsidRPr="00E128BA">
        <w:t xml:space="preserve"> A (2016) A new performance test for resistance to </w:t>
      </w:r>
      <w:proofErr w:type="spellStart"/>
      <w:r w:rsidRPr="00E128BA">
        <w:t>ravelling</w:t>
      </w:r>
      <w:proofErr w:type="spellEnd"/>
      <w:r w:rsidRPr="00E128BA">
        <w:t xml:space="preserve"> by traffic: Laboratory and field experience in Belgium</w:t>
      </w:r>
      <w:r w:rsidR="00C54518" w:rsidRPr="00E128BA">
        <w:t xml:space="preserve">. </w:t>
      </w:r>
      <w:r w:rsidR="007C1DD0" w:rsidRPr="00E128BA">
        <w:t>In</w:t>
      </w:r>
      <w:r w:rsidR="003E5D67" w:rsidRPr="00E128BA">
        <w:t xml:space="preserve"> RILEM </w:t>
      </w:r>
      <w:proofErr w:type="spellStart"/>
      <w:r w:rsidR="003E5D67" w:rsidRPr="00E128BA">
        <w:t>Bookseries</w:t>
      </w:r>
      <w:proofErr w:type="spellEnd"/>
      <w:r w:rsidR="003E5D67" w:rsidRPr="00E128BA">
        <w:t xml:space="preserve"> 11:785–796.</w:t>
      </w:r>
    </w:p>
    <w:p w14:paraId="3AB23AF0" w14:textId="636910DD" w:rsidR="00F61B6B" w:rsidRPr="00E128BA" w:rsidRDefault="00F61B6B" w:rsidP="00912369">
      <w:pPr>
        <w:pStyle w:val="referenceitem"/>
        <w:ind w:left="340" w:hanging="113"/>
      </w:pPr>
      <w:proofErr w:type="spellStart"/>
      <w:r w:rsidRPr="00E128BA">
        <w:t>Koting</w:t>
      </w:r>
      <w:proofErr w:type="spellEnd"/>
      <w:r w:rsidRPr="00E128BA">
        <w:t xml:space="preserve"> S, Karim MR, Bin Mahmud H, </w:t>
      </w:r>
      <w:proofErr w:type="spellStart"/>
      <w:r w:rsidR="00FB5F6C" w:rsidRPr="00E128BA">
        <w:t>Anjang</w:t>
      </w:r>
      <w:proofErr w:type="spellEnd"/>
      <w:r w:rsidR="00FB5F6C" w:rsidRPr="00E128BA">
        <w:t xml:space="preserve"> Abdul Hamid N (2014) Mechanical properties of cement-bitumen composites for semi-flexible pavement surfacing. The Baltic Journal of Road and Bridge Engineering</w:t>
      </w:r>
      <w:r w:rsidR="00941228" w:rsidRPr="00E128BA">
        <w:t xml:space="preserve"> 9(3):191–199.</w:t>
      </w:r>
    </w:p>
    <w:p w14:paraId="0DA21198" w14:textId="64F90F63" w:rsidR="00941228" w:rsidRPr="00E128BA" w:rsidRDefault="00FA7DC0" w:rsidP="0003536F">
      <w:pPr>
        <w:pStyle w:val="referenceitem"/>
        <w:ind w:left="340" w:hanging="113"/>
      </w:pPr>
      <w:r w:rsidRPr="00E128BA">
        <w:t xml:space="preserve">Nicholls J, Schoen E, </w:t>
      </w:r>
      <w:r w:rsidR="00922D8F" w:rsidRPr="00E128BA">
        <w:t xml:space="preserve">van Vliet D, </w:t>
      </w:r>
      <w:proofErr w:type="spellStart"/>
      <w:r w:rsidR="00922D8F" w:rsidRPr="00E128BA">
        <w:t>Mookhoek</w:t>
      </w:r>
      <w:proofErr w:type="spellEnd"/>
      <w:r w:rsidR="00922D8F" w:rsidRPr="00E128BA">
        <w:t xml:space="preserve"> S, </w:t>
      </w:r>
      <w:proofErr w:type="spellStart"/>
      <w:r w:rsidR="00922D8F" w:rsidRPr="00E128BA">
        <w:t>Meinem</w:t>
      </w:r>
      <w:proofErr w:type="spellEnd"/>
      <w:r w:rsidR="00922D8F" w:rsidRPr="00E128BA">
        <w:t xml:space="preserve"> N, de Visscher J</w:t>
      </w:r>
      <w:r w:rsidR="003926AB" w:rsidRPr="00E128BA">
        <w:t xml:space="preserve">, </w:t>
      </w:r>
      <w:proofErr w:type="spellStart"/>
      <w:r w:rsidR="003926AB" w:rsidRPr="00E128BA">
        <w:t>Vanelstraete</w:t>
      </w:r>
      <w:proofErr w:type="spellEnd"/>
      <w:r w:rsidR="003926AB" w:rsidRPr="00E128BA">
        <w:t xml:space="preserve"> A, Blumenfeld T, Bohm S, </w:t>
      </w:r>
      <w:r w:rsidR="00AC473E" w:rsidRPr="00E128BA">
        <w:t xml:space="preserve">Jacobs M, </w:t>
      </w:r>
      <w:r w:rsidR="00997C4E" w:rsidRPr="00E128BA">
        <w:t xml:space="preserve">van </w:t>
      </w:r>
      <w:proofErr w:type="spellStart"/>
      <w:r w:rsidR="00997C4E" w:rsidRPr="00E128BA">
        <w:t>Bochove</w:t>
      </w:r>
      <w:proofErr w:type="spellEnd"/>
      <w:r w:rsidR="00997C4E" w:rsidRPr="00E128BA">
        <w:t xml:space="preserve"> GG, </w:t>
      </w:r>
      <w:proofErr w:type="spellStart"/>
      <w:r w:rsidR="00997C4E" w:rsidRPr="00E128BA">
        <w:t>Hammoum</w:t>
      </w:r>
      <w:proofErr w:type="spellEnd"/>
      <w:r w:rsidR="00997C4E" w:rsidRPr="00E128BA">
        <w:t xml:space="preserve"> F, Schulze C</w:t>
      </w:r>
      <w:r w:rsidR="00AC473E" w:rsidRPr="00E128BA">
        <w:t xml:space="preserve"> (2019) Development of a </w:t>
      </w:r>
      <w:proofErr w:type="spellStart"/>
      <w:r w:rsidR="00AC473E" w:rsidRPr="00E128BA">
        <w:t>Ravelling</w:t>
      </w:r>
      <w:proofErr w:type="spellEnd"/>
      <w:r w:rsidR="00AC473E" w:rsidRPr="00E128BA">
        <w:t xml:space="preserve"> Test for Asphalt</w:t>
      </w:r>
      <w:r w:rsidR="00341B30" w:rsidRPr="00E128BA">
        <w:t xml:space="preserve">. In: </w:t>
      </w:r>
      <w:r w:rsidR="0003536F" w:rsidRPr="00E128BA">
        <w:t>Proceedings of the 7</w:t>
      </w:r>
      <w:r w:rsidR="0003536F" w:rsidRPr="00E128BA">
        <w:rPr>
          <w:vertAlign w:val="superscript"/>
        </w:rPr>
        <w:t>th</w:t>
      </w:r>
      <w:r w:rsidR="0003536F" w:rsidRPr="00E128BA">
        <w:t xml:space="preserve"> International Conference: Bituminous Mixtures and Pavements</w:t>
      </w:r>
      <w:r w:rsidR="00997C4E" w:rsidRPr="00E128BA">
        <w:t>.</w:t>
      </w:r>
    </w:p>
    <w:p w14:paraId="123F6087" w14:textId="61E03BE3" w:rsidR="00E128BA" w:rsidRPr="00E128BA" w:rsidRDefault="00997C4E" w:rsidP="006A7544">
      <w:pPr>
        <w:pStyle w:val="referenceitem"/>
        <w:ind w:left="340" w:hanging="113"/>
      </w:pPr>
      <w:r w:rsidRPr="00E128BA">
        <w:t xml:space="preserve">Felice G, Rastelli S </w:t>
      </w:r>
      <w:r w:rsidR="00901C37" w:rsidRPr="00E128BA">
        <w:t>(2006) Test methods to evaluate fuel resistance of aprons asphalt pavements in airports and heliports.</w:t>
      </w:r>
      <w:r w:rsidR="00252A50" w:rsidRPr="00E128BA">
        <w:t xml:space="preserve"> In: Proceedings of the</w:t>
      </w:r>
      <w:r w:rsidR="00BD270B" w:rsidRPr="00E128BA">
        <w:t xml:space="preserve"> 2</w:t>
      </w:r>
      <w:r w:rsidR="00BD270B" w:rsidRPr="00E128BA">
        <w:rPr>
          <w:vertAlign w:val="superscript"/>
        </w:rPr>
        <w:t>nd</w:t>
      </w:r>
      <w:r w:rsidR="00BD270B" w:rsidRPr="00E128BA">
        <w:t xml:space="preserve"> International Airports Conference: Planning, Infrastructures &amp; Environment.</w:t>
      </w:r>
    </w:p>
    <w:sectPr w:rsidR="00E128BA" w:rsidRPr="00E128BA" w:rsidSect="00641185">
      <w:headerReference w:type="even" r:id="rId20"/>
      <w:headerReference w:type="default" r:id="rId21"/>
      <w:pgSz w:w="11906" w:h="16838" w:code="9"/>
      <w:pgMar w:top="2948" w:right="2494" w:bottom="2948" w:left="2494" w:header="2381" w:footer="2324" w:gutter="0"/>
      <w:cols w:space="227"/>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246F38" w14:textId="77777777" w:rsidR="009C4FCB" w:rsidRDefault="009C4FCB">
      <w:pPr>
        <w:spacing w:line="240" w:lineRule="auto"/>
      </w:pPr>
      <w:r>
        <w:separator/>
      </w:r>
    </w:p>
  </w:endnote>
  <w:endnote w:type="continuationSeparator" w:id="0">
    <w:p w14:paraId="765052E9" w14:textId="77777777" w:rsidR="009C4FCB" w:rsidRDefault="009C4F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ourier">
    <w:altName w:val="Courier New"/>
    <w:panose1 w:val="02070409020205020404"/>
    <w:charset w:val="00"/>
    <w:family w:val="modern"/>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QMGOVU+LMRoman10-Regular">
    <w:altName w:val="LM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2E0310" w14:textId="77777777" w:rsidR="009C4FCB" w:rsidRDefault="009C4FCB">
      <w:pPr>
        <w:spacing w:line="240" w:lineRule="auto"/>
      </w:pPr>
      <w:r>
        <w:separator/>
      </w:r>
    </w:p>
  </w:footnote>
  <w:footnote w:type="continuationSeparator" w:id="0">
    <w:p w14:paraId="6BF68F9D" w14:textId="77777777" w:rsidR="009C4FCB" w:rsidRDefault="009C4FC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85DF01" w14:textId="77777777" w:rsidR="002A4108" w:rsidRDefault="00150A2D" w:rsidP="00F321B4">
    <w:pPr>
      <w:pStyle w:val="Header"/>
    </w:pPr>
    <w:r>
      <w:fldChar w:fldCharType="begin"/>
    </w:r>
    <w:r>
      <w:instrText>PAGE   \* MERGEFORMAT</w:instrText>
    </w:r>
    <w:r>
      <w:fldChar w:fldCharType="separate"/>
    </w:r>
    <w:r>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A76BF3" w14:textId="77777777" w:rsidR="002A4108" w:rsidRDefault="00150A2D" w:rsidP="002D48C5">
    <w:pPr>
      <w:pStyle w:val="Header"/>
      <w:jc w:val="right"/>
    </w:pPr>
    <w:r>
      <w:fldChar w:fldCharType="begin"/>
    </w:r>
    <w:r>
      <w:instrText>PAGE   \* MERGEFORMAT</w:instrText>
    </w:r>
    <w:r>
      <w:fldChar w:fldCharType="separate"/>
    </w:r>
    <w:r>
      <w:rPr>
        <w:noProof/>
      </w:rPr>
      <w:t>3</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B862F7"/>
    <w:multiLevelType w:val="hybridMultilevel"/>
    <w:tmpl w:val="D8E0C5B6"/>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1" w15:restartNumberingAfterBreak="0">
    <w:nsid w:val="1AB65F07"/>
    <w:multiLevelType w:val="hybridMultilevel"/>
    <w:tmpl w:val="BE0E98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3" w15:restartNumberingAfterBreak="0">
    <w:nsid w:val="30933776"/>
    <w:multiLevelType w:val="hybridMultilevel"/>
    <w:tmpl w:val="3E58054C"/>
    <w:lvl w:ilvl="0" w:tplc="C97C1800">
      <w:start w:val="1"/>
      <w:numFmt w:val="decimal"/>
      <w:lvlText w:val="%1."/>
      <w:lvlJc w:val="left"/>
      <w:pPr>
        <w:ind w:left="587" w:hanging="360"/>
      </w:pPr>
      <w:rPr>
        <w:rFonts w:hint="default"/>
      </w:rPr>
    </w:lvl>
    <w:lvl w:ilvl="1" w:tplc="08090019" w:tentative="1">
      <w:start w:val="1"/>
      <w:numFmt w:val="lowerLetter"/>
      <w:lvlText w:val="%2."/>
      <w:lvlJc w:val="left"/>
      <w:pPr>
        <w:ind w:left="1307" w:hanging="360"/>
      </w:pPr>
    </w:lvl>
    <w:lvl w:ilvl="2" w:tplc="0809001B" w:tentative="1">
      <w:start w:val="1"/>
      <w:numFmt w:val="lowerRoman"/>
      <w:lvlText w:val="%3."/>
      <w:lvlJc w:val="right"/>
      <w:pPr>
        <w:ind w:left="2027" w:hanging="180"/>
      </w:pPr>
    </w:lvl>
    <w:lvl w:ilvl="3" w:tplc="0809000F" w:tentative="1">
      <w:start w:val="1"/>
      <w:numFmt w:val="decimal"/>
      <w:lvlText w:val="%4."/>
      <w:lvlJc w:val="left"/>
      <w:pPr>
        <w:ind w:left="2747" w:hanging="360"/>
      </w:pPr>
    </w:lvl>
    <w:lvl w:ilvl="4" w:tplc="08090019" w:tentative="1">
      <w:start w:val="1"/>
      <w:numFmt w:val="lowerLetter"/>
      <w:lvlText w:val="%5."/>
      <w:lvlJc w:val="left"/>
      <w:pPr>
        <w:ind w:left="3467" w:hanging="360"/>
      </w:pPr>
    </w:lvl>
    <w:lvl w:ilvl="5" w:tplc="0809001B" w:tentative="1">
      <w:start w:val="1"/>
      <w:numFmt w:val="lowerRoman"/>
      <w:lvlText w:val="%6."/>
      <w:lvlJc w:val="right"/>
      <w:pPr>
        <w:ind w:left="4187" w:hanging="180"/>
      </w:pPr>
    </w:lvl>
    <w:lvl w:ilvl="6" w:tplc="0809000F" w:tentative="1">
      <w:start w:val="1"/>
      <w:numFmt w:val="decimal"/>
      <w:lvlText w:val="%7."/>
      <w:lvlJc w:val="left"/>
      <w:pPr>
        <w:ind w:left="4907" w:hanging="360"/>
      </w:pPr>
    </w:lvl>
    <w:lvl w:ilvl="7" w:tplc="08090019" w:tentative="1">
      <w:start w:val="1"/>
      <w:numFmt w:val="lowerLetter"/>
      <w:lvlText w:val="%8."/>
      <w:lvlJc w:val="left"/>
      <w:pPr>
        <w:ind w:left="5627" w:hanging="360"/>
      </w:pPr>
    </w:lvl>
    <w:lvl w:ilvl="8" w:tplc="0809001B" w:tentative="1">
      <w:start w:val="1"/>
      <w:numFmt w:val="lowerRoman"/>
      <w:lvlText w:val="%9."/>
      <w:lvlJc w:val="right"/>
      <w:pPr>
        <w:ind w:left="6347" w:hanging="180"/>
      </w:pPr>
    </w:lvl>
  </w:abstractNum>
  <w:abstractNum w:abstractNumId="4" w15:restartNumberingAfterBreak="0">
    <w:nsid w:val="64C8179F"/>
    <w:multiLevelType w:val="hybridMultilevel"/>
    <w:tmpl w:val="72188754"/>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5" w15:restartNumberingAfterBreak="0">
    <w:nsid w:val="6662055B"/>
    <w:multiLevelType w:val="hybridMultilevel"/>
    <w:tmpl w:val="6CC07F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7"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abstractNum w:abstractNumId="10" w15:restartNumberingAfterBreak="0">
    <w:nsid w:val="7E5259C0"/>
    <w:multiLevelType w:val="hybridMultilevel"/>
    <w:tmpl w:val="CD9ECA3C"/>
    <w:lvl w:ilvl="0" w:tplc="D3CE3028">
      <w:start w:val="1"/>
      <w:numFmt w:val="bullet"/>
      <w:lvlText w:val="-"/>
      <w:lvlJc w:val="left"/>
      <w:pPr>
        <w:tabs>
          <w:tab w:val="num" w:pos="587"/>
        </w:tabs>
        <w:ind w:left="454" w:hanging="227"/>
      </w:pPr>
      <w:rPr>
        <w:rFont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16cid:durableId="1769811530">
    <w:abstractNumId w:val="2"/>
  </w:num>
  <w:num w:numId="2" w16cid:durableId="268195770">
    <w:abstractNumId w:val="6"/>
  </w:num>
  <w:num w:numId="3" w16cid:durableId="1219974405">
    <w:abstractNumId w:val="8"/>
  </w:num>
  <w:num w:numId="4" w16cid:durableId="1829635980">
    <w:abstractNumId w:val="7"/>
  </w:num>
  <w:num w:numId="5" w16cid:durableId="794710969">
    <w:abstractNumId w:val="9"/>
  </w:num>
  <w:num w:numId="6" w16cid:durableId="406805021">
    <w:abstractNumId w:val="10"/>
  </w:num>
  <w:num w:numId="7" w16cid:durableId="1598295733">
    <w:abstractNumId w:val="3"/>
  </w:num>
  <w:num w:numId="8" w16cid:durableId="1959683512">
    <w:abstractNumId w:val="0"/>
  </w:num>
  <w:num w:numId="9" w16cid:durableId="479469661">
    <w:abstractNumId w:val="4"/>
  </w:num>
  <w:num w:numId="10" w16cid:durableId="620579023">
    <w:abstractNumId w:val="5"/>
  </w:num>
  <w:num w:numId="11" w16cid:durableId="1733577519">
    <w:abstractNumId w:val="9"/>
  </w:num>
  <w:num w:numId="12" w16cid:durableId="24529588">
    <w:abstractNumId w:val="9"/>
  </w:num>
  <w:num w:numId="13" w16cid:durableId="1512262110">
    <w:abstractNumId w:val="1"/>
  </w:num>
  <w:num w:numId="14" w16cid:durableId="501549282">
    <w:abstractNumId w:val="9"/>
  </w:num>
  <w:num w:numId="15" w16cid:durableId="15325749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8504948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9"/>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1BD7"/>
    <w:rsid w:val="000005BA"/>
    <w:rsid w:val="00001FC2"/>
    <w:rsid w:val="000035CC"/>
    <w:rsid w:val="000041EF"/>
    <w:rsid w:val="0001049B"/>
    <w:rsid w:val="000178E0"/>
    <w:rsid w:val="00021AE0"/>
    <w:rsid w:val="000227CE"/>
    <w:rsid w:val="000229C2"/>
    <w:rsid w:val="0003419D"/>
    <w:rsid w:val="0003536F"/>
    <w:rsid w:val="000376C0"/>
    <w:rsid w:val="00042A9B"/>
    <w:rsid w:val="00047324"/>
    <w:rsid w:val="00051F8B"/>
    <w:rsid w:val="00052AE4"/>
    <w:rsid w:val="000541B3"/>
    <w:rsid w:val="00055CCD"/>
    <w:rsid w:val="000564BD"/>
    <w:rsid w:val="0006609D"/>
    <w:rsid w:val="000728C8"/>
    <w:rsid w:val="0007379B"/>
    <w:rsid w:val="00080BC6"/>
    <w:rsid w:val="00093794"/>
    <w:rsid w:val="00094AFB"/>
    <w:rsid w:val="000A45AC"/>
    <w:rsid w:val="000A4837"/>
    <w:rsid w:val="000A5059"/>
    <w:rsid w:val="000A53C4"/>
    <w:rsid w:val="000A7D8E"/>
    <w:rsid w:val="000B338B"/>
    <w:rsid w:val="000B7F1F"/>
    <w:rsid w:val="000C0C7E"/>
    <w:rsid w:val="000C0CB7"/>
    <w:rsid w:val="000C37D3"/>
    <w:rsid w:val="000D158D"/>
    <w:rsid w:val="000D7322"/>
    <w:rsid w:val="000F5C4B"/>
    <w:rsid w:val="00100C8C"/>
    <w:rsid w:val="00101B55"/>
    <w:rsid w:val="00102988"/>
    <w:rsid w:val="00103653"/>
    <w:rsid w:val="00112A47"/>
    <w:rsid w:val="00113686"/>
    <w:rsid w:val="00116F34"/>
    <w:rsid w:val="00117EA5"/>
    <w:rsid w:val="00121B03"/>
    <w:rsid w:val="00124CFE"/>
    <w:rsid w:val="00126A6A"/>
    <w:rsid w:val="00130044"/>
    <w:rsid w:val="001338D1"/>
    <w:rsid w:val="0013430C"/>
    <w:rsid w:val="00147A32"/>
    <w:rsid w:val="00150A2D"/>
    <w:rsid w:val="001604E1"/>
    <w:rsid w:val="00165087"/>
    <w:rsid w:val="00165378"/>
    <w:rsid w:val="00183FA8"/>
    <w:rsid w:val="0018671B"/>
    <w:rsid w:val="001876AD"/>
    <w:rsid w:val="00187D56"/>
    <w:rsid w:val="0019138D"/>
    <w:rsid w:val="00193B95"/>
    <w:rsid w:val="00194DB5"/>
    <w:rsid w:val="0019595A"/>
    <w:rsid w:val="00195EDF"/>
    <w:rsid w:val="00197655"/>
    <w:rsid w:val="001A0EEA"/>
    <w:rsid w:val="001A5EE1"/>
    <w:rsid w:val="001B19AF"/>
    <w:rsid w:val="001B22A9"/>
    <w:rsid w:val="001C1D37"/>
    <w:rsid w:val="001C5413"/>
    <w:rsid w:val="001C725F"/>
    <w:rsid w:val="001D6BE2"/>
    <w:rsid w:val="001D734A"/>
    <w:rsid w:val="001E2193"/>
    <w:rsid w:val="001F2BDD"/>
    <w:rsid w:val="00200ECE"/>
    <w:rsid w:val="002239B2"/>
    <w:rsid w:val="002255D4"/>
    <w:rsid w:val="00231619"/>
    <w:rsid w:val="00233161"/>
    <w:rsid w:val="00236E1A"/>
    <w:rsid w:val="00237936"/>
    <w:rsid w:val="00237FEB"/>
    <w:rsid w:val="00240966"/>
    <w:rsid w:val="00252A50"/>
    <w:rsid w:val="00263E8B"/>
    <w:rsid w:val="00266E94"/>
    <w:rsid w:val="00274D47"/>
    <w:rsid w:val="00275DA3"/>
    <w:rsid w:val="00277C50"/>
    <w:rsid w:val="00281958"/>
    <w:rsid w:val="002952B8"/>
    <w:rsid w:val="00296378"/>
    <w:rsid w:val="002966C6"/>
    <w:rsid w:val="002A4108"/>
    <w:rsid w:val="002B1115"/>
    <w:rsid w:val="002B2250"/>
    <w:rsid w:val="002B3DF5"/>
    <w:rsid w:val="002B4A82"/>
    <w:rsid w:val="002B5BD9"/>
    <w:rsid w:val="002C5F42"/>
    <w:rsid w:val="002C672D"/>
    <w:rsid w:val="002D1EA6"/>
    <w:rsid w:val="002D5FB0"/>
    <w:rsid w:val="002E1F19"/>
    <w:rsid w:val="002E388E"/>
    <w:rsid w:val="002E38F8"/>
    <w:rsid w:val="002F3264"/>
    <w:rsid w:val="003110E9"/>
    <w:rsid w:val="00311BD7"/>
    <w:rsid w:val="0031304B"/>
    <w:rsid w:val="00317424"/>
    <w:rsid w:val="00326F33"/>
    <w:rsid w:val="00331AAF"/>
    <w:rsid w:val="00334773"/>
    <w:rsid w:val="00336073"/>
    <w:rsid w:val="00341B30"/>
    <w:rsid w:val="00343410"/>
    <w:rsid w:val="003439E2"/>
    <w:rsid w:val="003439E4"/>
    <w:rsid w:val="00345316"/>
    <w:rsid w:val="003553F2"/>
    <w:rsid w:val="003600E8"/>
    <w:rsid w:val="00364728"/>
    <w:rsid w:val="00370D52"/>
    <w:rsid w:val="003735D5"/>
    <w:rsid w:val="00374D7A"/>
    <w:rsid w:val="003761EF"/>
    <w:rsid w:val="0037759E"/>
    <w:rsid w:val="003778D6"/>
    <w:rsid w:val="003868B1"/>
    <w:rsid w:val="003926AB"/>
    <w:rsid w:val="003A4A01"/>
    <w:rsid w:val="003A6960"/>
    <w:rsid w:val="003C042D"/>
    <w:rsid w:val="003D3CE4"/>
    <w:rsid w:val="003D63CA"/>
    <w:rsid w:val="003E4AEF"/>
    <w:rsid w:val="003E5D67"/>
    <w:rsid w:val="003E7CB3"/>
    <w:rsid w:val="003F0F5C"/>
    <w:rsid w:val="003F14BE"/>
    <w:rsid w:val="003F6011"/>
    <w:rsid w:val="00400A37"/>
    <w:rsid w:val="004126DF"/>
    <w:rsid w:val="00413473"/>
    <w:rsid w:val="00414BF7"/>
    <w:rsid w:val="00426FE2"/>
    <w:rsid w:val="00430A15"/>
    <w:rsid w:val="00451447"/>
    <w:rsid w:val="00454A65"/>
    <w:rsid w:val="00473128"/>
    <w:rsid w:val="004760C8"/>
    <w:rsid w:val="00485D67"/>
    <w:rsid w:val="0049206C"/>
    <w:rsid w:val="00494332"/>
    <w:rsid w:val="004A1340"/>
    <w:rsid w:val="004B0E3E"/>
    <w:rsid w:val="004B7869"/>
    <w:rsid w:val="004C0D10"/>
    <w:rsid w:val="004D00C0"/>
    <w:rsid w:val="004D66C7"/>
    <w:rsid w:val="004D7C85"/>
    <w:rsid w:val="004E1D12"/>
    <w:rsid w:val="004F03E5"/>
    <w:rsid w:val="004F1476"/>
    <w:rsid w:val="004F551F"/>
    <w:rsid w:val="004F5A76"/>
    <w:rsid w:val="005003C8"/>
    <w:rsid w:val="005020E1"/>
    <w:rsid w:val="005062FA"/>
    <w:rsid w:val="0053209E"/>
    <w:rsid w:val="00533FCC"/>
    <w:rsid w:val="00535E76"/>
    <w:rsid w:val="00535EEA"/>
    <w:rsid w:val="005362BC"/>
    <w:rsid w:val="00544831"/>
    <w:rsid w:val="005512B6"/>
    <w:rsid w:val="00552EA2"/>
    <w:rsid w:val="005560B0"/>
    <w:rsid w:val="00557F92"/>
    <w:rsid w:val="00563E73"/>
    <w:rsid w:val="005807D3"/>
    <w:rsid w:val="005957DD"/>
    <w:rsid w:val="005A3E6B"/>
    <w:rsid w:val="005A54FD"/>
    <w:rsid w:val="005B0B09"/>
    <w:rsid w:val="005C30F4"/>
    <w:rsid w:val="005C514E"/>
    <w:rsid w:val="005D001F"/>
    <w:rsid w:val="005E2D40"/>
    <w:rsid w:val="005F1614"/>
    <w:rsid w:val="005F3FE2"/>
    <w:rsid w:val="00607842"/>
    <w:rsid w:val="00610072"/>
    <w:rsid w:val="006202D1"/>
    <w:rsid w:val="00624F2C"/>
    <w:rsid w:val="0062749E"/>
    <w:rsid w:val="00632182"/>
    <w:rsid w:val="006538C0"/>
    <w:rsid w:val="00656538"/>
    <w:rsid w:val="00660CBE"/>
    <w:rsid w:val="006619B8"/>
    <w:rsid w:val="0068762B"/>
    <w:rsid w:val="00696F87"/>
    <w:rsid w:val="006A7544"/>
    <w:rsid w:val="006B725F"/>
    <w:rsid w:val="006C47E3"/>
    <w:rsid w:val="006C6BDE"/>
    <w:rsid w:val="006C7DF8"/>
    <w:rsid w:val="006D25D8"/>
    <w:rsid w:val="006F0EB0"/>
    <w:rsid w:val="006F166A"/>
    <w:rsid w:val="006F32C1"/>
    <w:rsid w:val="006F3549"/>
    <w:rsid w:val="006F6D23"/>
    <w:rsid w:val="00700524"/>
    <w:rsid w:val="00701C46"/>
    <w:rsid w:val="00701C78"/>
    <w:rsid w:val="00704FE4"/>
    <w:rsid w:val="00706AE9"/>
    <w:rsid w:val="00722000"/>
    <w:rsid w:val="00734424"/>
    <w:rsid w:val="00745632"/>
    <w:rsid w:val="00766462"/>
    <w:rsid w:val="00772BC1"/>
    <w:rsid w:val="00774776"/>
    <w:rsid w:val="0079440F"/>
    <w:rsid w:val="007960B0"/>
    <w:rsid w:val="007A1A6D"/>
    <w:rsid w:val="007A46A3"/>
    <w:rsid w:val="007A71D3"/>
    <w:rsid w:val="007B24A5"/>
    <w:rsid w:val="007B46EC"/>
    <w:rsid w:val="007C1DD0"/>
    <w:rsid w:val="007C2F7C"/>
    <w:rsid w:val="007D0BA3"/>
    <w:rsid w:val="007E45CD"/>
    <w:rsid w:val="007E6239"/>
    <w:rsid w:val="007E77E4"/>
    <w:rsid w:val="007F12F3"/>
    <w:rsid w:val="007F618C"/>
    <w:rsid w:val="007F6611"/>
    <w:rsid w:val="008074FC"/>
    <w:rsid w:val="008208FE"/>
    <w:rsid w:val="00821067"/>
    <w:rsid w:val="008320B5"/>
    <w:rsid w:val="00832FC7"/>
    <w:rsid w:val="00836A32"/>
    <w:rsid w:val="00836A8A"/>
    <w:rsid w:val="00840A8D"/>
    <w:rsid w:val="008451F8"/>
    <w:rsid w:val="00855468"/>
    <w:rsid w:val="008573A3"/>
    <w:rsid w:val="008577AA"/>
    <w:rsid w:val="00860B26"/>
    <w:rsid w:val="00874244"/>
    <w:rsid w:val="0087538D"/>
    <w:rsid w:val="00875A25"/>
    <w:rsid w:val="00875B95"/>
    <w:rsid w:val="00882F2F"/>
    <w:rsid w:val="00883C0A"/>
    <w:rsid w:val="0088677F"/>
    <w:rsid w:val="00893FB6"/>
    <w:rsid w:val="008A2930"/>
    <w:rsid w:val="008A3AF7"/>
    <w:rsid w:val="008B134D"/>
    <w:rsid w:val="008B5ECB"/>
    <w:rsid w:val="008C1396"/>
    <w:rsid w:val="008D02D3"/>
    <w:rsid w:val="008D124F"/>
    <w:rsid w:val="008D27C1"/>
    <w:rsid w:val="008E33F1"/>
    <w:rsid w:val="008E5656"/>
    <w:rsid w:val="008F6993"/>
    <w:rsid w:val="00901C37"/>
    <w:rsid w:val="0090232E"/>
    <w:rsid w:val="00912369"/>
    <w:rsid w:val="00914356"/>
    <w:rsid w:val="00917425"/>
    <w:rsid w:val="00922D8F"/>
    <w:rsid w:val="00923AF6"/>
    <w:rsid w:val="0093733E"/>
    <w:rsid w:val="00941228"/>
    <w:rsid w:val="00941937"/>
    <w:rsid w:val="00942F48"/>
    <w:rsid w:val="00943CE0"/>
    <w:rsid w:val="0095026D"/>
    <w:rsid w:val="009528E0"/>
    <w:rsid w:val="00954F08"/>
    <w:rsid w:val="00955F1A"/>
    <w:rsid w:val="0096271D"/>
    <w:rsid w:val="00963B46"/>
    <w:rsid w:val="00965D20"/>
    <w:rsid w:val="00965EAF"/>
    <w:rsid w:val="00973B48"/>
    <w:rsid w:val="00977F39"/>
    <w:rsid w:val="009869CB"/>
    <w:rsid w:val="00997C4E"/>
    <w:rsid w:val="00997F8E"/>
    <w:rsid w:val="009B061C"/>
    <w:rsid w:val="009B6004"/>
    <w:rsid w:val="009C4FCB"/>
    <w:rsid w:val="009C57B4"/>
    <w:rsid w:val="009D082E"/>
    <w:rsid w:val="009D22B4"/>
    <w:rsid w:val="009D5207"/>
    <w:rsid w:val="009D6AC9"/>
    <w:rsid w:val="009E1558"/>
    <w:rsid w:val="009E3830"/>
    <w:rsid w:val="009E5CB2"/>
    <w:rsid w:val="009F0DB2"/>
    <w:rsid w:val="009F479F"/>
    <w:rsid w:val="009F4AC9"/>
    <w:rsid w:val="009F6063"/>
    <w:rsid w:val="009F60E7"/>
    <w:rsid w:val="009F6E21"/>
    <w:rsid w:val="00A00615"/>
    <w:rsid w:val="00A02445"/>
    <w:rsid w:val="00A1399A"/>
    <w:rsid w:val="00A13CA8"/>
    <w:rsid w:val="00A21AD6"/>
    <w:rsid w:val="00A307AB"/>
    <w:rsid w:val="00A33E9D"/>
    <w:rsid w:val="00A34394"/>
    <w:rsid w:val="00A42B40"/>
    <w:rsid w:val="00A44277"/>
    <w:rsid w:val="00A452B5"/>
    <w:rsid w:val="00A456CF"/>
    <w:rsid w:val="00A47FAC"/>
    <w:rsid w:val="00A539B0"/>
    <w:rsid w:val="00A56A18"/>
    <w:rsid w:val="00A65038"/>
    <w:rsid w:val="00A71AC8"/>
    <w:rsid w:val="00A74336"/>
    <w:rsid w:val="00A90A0D"/>
    <w:rsid w:val="00A975A2"/>
    <w:rsid w:val="00AB1FB5"/>
    <w:rsid w:val="00AC1083"/>
    <w:rsid w:val="00AC3C48"/>
    <w:rsid w:val="00AC473E"/>
    <w:rsid w:val="00AC7495"/>
    <w:rsid w:val="00AD5E1F"/>
    <w:rsid w:val="00AE0193"/>
    <w:rsid w:val="00AE5F9A"/>
    <w:rsid w:val="00AE6AEE"/>
    <w:rsid w:val="00AF6917"/>
    <w:rsid w:val="00AF7A67"/>
    <w:rsid w:val="00B01715"/>
    <w:rsid w:val="00B022C9"/>
    <w:rsid w:val="00B027A8"/>
    <w:rsid w:val="00B046CE"/>
    <w:rsid w:val="00B049DB"/>
    <w:rsid w:val="00B13980"/>
    <w:rsid w:val="00B20B37"/>
    <w:rsid w:val="00B254E3"/>
    <w:rsid w:val="00B704C3"/>
    <w:rsid w:val="00B7292B"/>
    <w:rsid w:val="00B82538"/>
    <w:rsid w:val="00B94686"/>
    <w:rsid w:val="00B94F5D"/>
    <w:rsid w:val="00B958AA"/>
    <w:rsid w:val="00BA068F"/>
    <w:rsid w:val="00BA3BA0"/>
    <w:rsid w:val="00BA41A0"/>
    <w:rsid w:val="00BA667B"/>
    <w:rsid w:val="00BA6DEC"/>
    <w:rsid w:val="00BB71E2"/>
    <w:rsid w:val="00BD270B"/>
    <w:rsid w:val="00BD3B31"/>
    <w:rsid w:val="00BD3D32"/>
    <w:rsid w:val="00BD5582"/>
    <w:rsid w:val="00BE4B8A"/>
    <w:rsid w:val="00BE7F61"/>
    <w:rsid w:val="00BF1450"/>
    <w:rsid w:val="00BF1521"/>
    <w:rsid w:val="00BF63DD"/>
    <w:rsid w:val="00C10709"/>
    <w:rsid w:val="00C10AAD"/>
    <w:rsid w:val="00C312EA"/>
    <w:rsid w:val="00C316C0"/>
    <w:rsid w:val="00C37DCB"/>
    <w:rsid w:val="00C40511"/>
    <w:rsid w:val="00C47923"/>
    <w:rsid w:val="00C50CD9"/>
    <w:rsid w:val="00C539F0"/>
    <w:rsid w:val="00C54518"/>
    <w:rsid w:val="00C561F1"/>
    <w:rsid w:val="00C57540"/>
    <w:rsid w:val="00C60EDA"/>
    <w:rsid w:val="00C64B6B"/>
    <w:rsid w:val="00C66CD9"/>
    <w:rsid w:val="00C73658"/>
    <w:rsid w:val="00C75B29"/>
    <w:rsid w:val="00C80BCE"/>
    <w:rsid w:val="00C8192E"/>
    <w:rsid w:val="00C92BEE"/>
    <w:rsid w:val="00C94A84"/>
    <w:rsid w:val="00CA076F"/>
    <w:rsid w:val="00CA11D7"/>
    <w:rsid w:val="00CA23C4"/>
    <w:rsid w:val="00CA414E"/>
    <w:rsid w:val="00CA49A9"/>
    <w:rsid w:val="00CA52C8"/>
    <w:rsid w:val="00CA7762"/>
    <w:rsid w:val="00CB7B16"/>
    <w:rsid w:val="00CD01AD"/>
    <w:rsid w:val="00CD3D5E"/>
    <w:rsid w:val="00CD46E6"/>
    <w:rsid w:val="00CD4892"/>
    <w:rsid w:val="00CE0B06"/>
    <w:rsid w:val="00CE0CAC"/>
    <w:rsid w:val="00D00C6E"/>
    <w:rsid w:val="00D03918"/>
    <w:rsid w:val="00D104D5"/>
    <w:rsid w:val="00D1215F"/>
    <w:rsid w:val="00D21CF9"/>
    <w:rsid w:val="00D258A2"/>
    <w:rsid w:val="00D34B5E"/>
    <w:rsid w:val="00D35D30"/>
    <w:rsid w:val="00D42D65"/>
    <w:rsid w:val="00D451FB"/>
    <w:rsid w:val="00D50236"/>
    <w:rsid w:val="00D554D1"/>
    <w:rsid w:val="00D60A9F"/>
    <w:rsid w:val="00D60FE1"/>
    <w:rsid w:val="00D632B5"/>
    <w:rsid w:val="00D66B38"/>
    <w:rsid w:val="00D71E42"/>
    <w:rsid w:val="00D72ADE"/>
    <w:rsid w:val="00D73B54"/>
    <w:rsid w:val="00D74479"/>
    <w:rsid w:val="00D75687"/>
    <w:rsid w:val="00D81CFF"/>
    <w:rsid w:val="00D829E1"/>
    <w:rsid w:val="00D85248"/>
    <w:rsid w:val="00D8611C"/>
    <w:rsid w:val="00D921EF"/>
    <w:rsid w:val="00DA77F9"/>
    <w:rsid w:val="00DB1435"/>
    <w:rsid w:val="00DB6CFF"/>
    <w:rsid w:val="00DD4ECE"/>
    <w:rsid w:val="00DE5DD8"/>
    <w:rsid w:val="00DF471A"/>
    <w:rsid w:val="00E03506"/>
    <w:rsid w:val="00E0659E"/>
    <w:rsid w:val="00E104E9"/>
    <w:rsid w:val="00E128BA"/>
    <w:rsid w:val="00E13600"/>
    <w:rsid w:val="00E14618"/>
    <w:rsid w:val="00E36A1E"/>
    <w:rsid w:val="00E37D6B"/>
    <w:rsid w:val="00E45378"/>
    <w:rsid w:val="00E45C6B"/>
    <w:rsid w:val="00E46419"/>
    <w:rsid w:val="00E50984"/>
    <w:rsid w:val="00E51465"/>
    <w:rsid w:val="00E55EC6"/>
    <w:rsid w:val="00E56762"/>
    <w:rsid w:val="00E57EB5"/>
    <w:rsid w:val="00E613EC"/>
    <w:rsid w:val="00E728CB"/>
    <w:rsid w:val="00E72A36"/>
    <w:rsid w:val="00E76833"/>
    <w:rsid w:val="00E77A73"/>
    <w:rsid w:val="00E80759"/>
    <w:rsid w:val="00E839E4"/>
    <w:rsid w:val="00E853E8"/>
    <w:rsid w:val="00E85CDE"/>
    <w:rsid w:val="00EA2333"/>
    <w:rsid w:val="00EA413C"/>
    <w:rsid w:val="00EA7C5F"/>
    <w:rsid w:val="00EB35A3"/>
    <w:rsid w:val="00EB3E92"/>
    <w:rsid w:val="00EC0412"/>
    <w:rsid w:val="00EC67C7"/>
    <w:rsid w:val="00ED00B7"/>
    <w:rsid w:val="00ED33B4"/>
    <w:rsid w:val="00ED7A1B"/>
    <w:rsid w:val="00EE057B"/>
    <w:rsid w:val="00EE31E4"/>
    <w:rsid w:val="00EF2902"/>
    <w:rsid w:val="00F05130"/>
    <w:rsid w:val="00F063F1"/>
    <w:rsid w:val="00F16CA0"/>
    <w:rsid w:val="00F253B2"/>
    <w:rsid w:val="00F337B9"/>
    <w:rsid w:val="00F338CA"/>
    <w:rsid w:val="00F45F98"/>
    <w:rsid w:val="00F52650"/>
    <w:rsid w:val="00F57478"/>
    <w:rsid w:val="00F6083D"/>
    <w:rsid w:val="00F61B6B"/>
    <w:rsid w:val="00F625DB"/>
    <w:rsid w:val="00F67147"/>
    <w:rsid w:val="00F7107A"/>
    <w:rsid w:val="00F75108"/>
    <w:rsid w:val="00F75FA8"/>
    <w:rsid w:val="00F767FE"/>
    <w:rsid w:val="00F84AAB"/>
    <w:rsid w:val="00F95A26"/>
    <w:rsid w:val="00FA3D93"/>
    <w:rsid w:val="00FA7DC0"/>
    <w:rsid w:val="00FB225B"/>
    <w:rsid w:val="00FB5F51"/>
    <w:rsid w:val="00FB5F6C"/>
    <w:rsid w:val="00FC59B4"/>
    <w:rsid w:val="00FD26F4"/>
    <w:rsid w:val="00FD358D"/>
    <w:rsid w:val="00FD42E7"/>
    <w:rsid w:val="00FD4608"/>
    <w:rsid w:val="00FD4D64"/>
    <w:rsid w:val="00FD7434"/>
    <w:rsid w:val="00FD7AE7"/>
    <w:rsid w:val="00FE0531"/>
    <w:rsid w:val="00FE3758"/>
    <w:rsid w:val="00FE49C7"/>
    <w:rsid w:val="00FE4DCB"/>
    <w:rsid w:val="00FF13C2"/>
    <w:rsid w:val="00FF32D4"/>
    <w:rsid w:val="00FF6ACB"/>
  </w:rsids>
  <m:mathPr>
    <m:mathFont m:val="Cambria Math"/>
    <m:brkBin m:val="before"/>
    <m:brkBinSub m:val="--"/>
    <m:smallFrac m:val="0"/>
    <m:dispDef/>
    <m:lMargin m:val="0"/>
    <m:rMargin m:val="0"/>
    <m:defJc m:val="centerGroup"/>
    <m:wrapIndent m:val="1440"/>
    <m:intLim m:val="subSup"/>
    <m:naryLim m:val="undOvr"/>
  </m:mathPr>
  <w:themeFontLang w:val="en-GB"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2EBB4"/>
  <w15:chartTrackingRefBased/>
  <w15:docId w15:val="{E0EAF3C6-249E-456B-92D3-A3166F664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1BD7"/>
    <w:pPr>
      <w:overflowPunct w:val="0"/>
      <w:autoSpaceDE w:val="0"/>
      <w:autoSpaceDN w:val="0"/>
      <w:adjustRightInd w:val="0"/>
      <w:spacing w:after="0" w:line="240" w:lineRule="atLeast"/>
      <w:ind w:firstLine="227"/>
      <w:jc w:val="both"/>
      <w:textAlignment w:val="baseline"/>
    </w:pPr>
    <w:rPr>
      <w:rFonts w:ascii="Times New Roman" w:eastAsia="Times New Roman" w:hAnsi="Times New Roman" w:cs="Times New Roman"/>
      <w:kern w:val="0"/>
      <w:sz w:val="20"/>
      <w:szCs w:val="20"/>
      <w:lang w:val="en-US"/>
      <w14:ligatures w14:val="none"/>
    </w:rPr>
  </w:style>
  <w:style w:type="paragraph" w:styleId="Heading10">
    <w:name w:val="heading 1"/>
    <w:basedOn w:val="Normal"/>
    <w:next w:val="p1a"/>
    <w:link w:val="Heading1Char"/>
    <w:unhideWhenUsed/>
    <w:qFormat/>
    <w:rsid w:val="00311BD7"/>
    <w:pPr>
      <w:keepNext/>
      <w:keepLines/>
      <w:suppressAutoHyphens/>
      <w:spacing w:before="360" w:after="240" w:line="300" w:lineRule="atLeast"/>
      <w:ind w:left="567" w:hanging="567"/>
      <w:jc w:val="left"/>
      <w:outlineLvl w:val="0"/>
    </w:pPr>
    <w:rPr>
      <w:b/>
      <w:sz w:val="24"/>
    </w:rPr>
  </w:style>
  <w:style w:type="paragraph" w:styleId="Heading20">
    <w:name w:val="heading 2"/>
    <w:basedOn w:val="Normal"/>
    <w:next w:val="p1a"/>
    <w:link w:val="Heading2Char"/>
    <w:semiHidden/>
    <w:unhideWhenUsed/>
    <w:qFormat/>
    <w:rsid w:val="00311BD7"/>
    <w:pPr>
      <w:keepNext/>
      <w:keepLines/>
      <w:suppressAutoHyphens/>
      <w:spacing w:before="360" w:after="160"/>
      <w:ind w:left="567" w:hanging="567"/>
      <w:jc w:val="left"/>
      <w:outlineLvl w:val="1"/>
    </w:pPr>
    <w:rPr>
      <w:b/>
    </w:rPr>
  </w:style>
  <w:style w:type="paragraph" w:styleId="Heading3">
    <w:name w:val="heading 3"/>
    <w:basedOn w:val="Normal"/>
    <w:next w:val="Normal"/>
    <w:link w:val="Heading3Char"/>
    <w:qFormat/>
    <w:rsid w:val="00311BD7"/>
    <w:pPr>
      <w:spacing w:before="360"/>
      <w:ind w:firstLine="0"/>
      <w:outlineLvl w:val="2"/>
    </w:pPr>
  </w:style>
  <w:style w:type="paragraph" w:styleId="Heading4">
    <w:name w:val="heading 4"/>
    <w:basedOn w:val="Normal"/>
    <w:next w:val="Normal"/>
    <w:link w:val="Heading4Char"/>
    <w:qFormat/>
    <w:rsid w:val="00311BD7"/>
    <w:pPr>
      <w:spacing w:before="240"/>
      <w:ind w:firstLine="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0"/>
    <w:rsid w:val="00311BD7"/>
    <w:rPr>
      <w:rFonts w:ascii="Times New Roman" w:eastAsia="Times New Roman" w:hAnsi="Times New Roman" w:cs="Times New Roman"/>
      <w:b/>
      <w:kern w:val="0"/>
      <w:sz w:val="24"/>
      <w:szCs w:val="20"/>
      <w:lang w:val="en-US"/>
      <w14:ligatures w14:val="none"/>
    </w:rPr>
  </w:style>
  <w:style w:type="character" w:customStyle="1" w:styleId="Heading2Char">
    <w:name w:val="Heading 2 Char"/>
    <w:basedOn w:val="DefaultParagraphFont"/>
    <w:link w:val="Heading20"/>
    <w:semiHidden/>
    <w:rsid w:val="00311BD7"/>
    <w:rPr>
      <w:rFonts w:ascii="Times New Roman" w:eastAsia="Times New Roman" w:hAnsi="Times New Roman" w:cs="Times New Roman"/>
      <w:b/>
      <w:kern w:val="0"/>
      <w:sz w:val="20"/>
      <w:szCs w:val="20"/>
      <w:lang w:val="en-US"/>
      <w14:ligatures w14:val="none"/>
    </w:rPr>
  </w:style>
  <w:style w:type="character" w:customStyle="1" w:styleId="Heading3Char">
    <w:name w:val="Heading 3 Char"/>
    <w:basedOn w:val="DefaultParagraphFont"/>
    <w:link w:val="Heading3"/>
    <w:rsid w:val="00311BD7"/>
    <w:rPr>
      <w:rFonts w:ascii="Times New Roman" w:eastAsia="Times New Roman" w:hAnsi="Times New Roman" w:cs="Times New Roman"/>
      <w:kern w:val="0"/>
      <w:sz w:val="20"/>
      <w:szCs w:val="20"/>
      <w:lang w:val="en-US"/>
      <w14:ligatures w14:val="none"/>
    </w:rPr>
  </w:style>
  <w:style w:type="character" w:customStyle="1" w:styleId="Heading4Char">
    <w:name w:val="Heading 4 Char"/>
    <w:basedOn w:val="DefaultParagraphFont"/>
    <w:link w:val="Heading4"/>
    <w:rsid w:val="00311BD7"/>
    <w:rPr>
      <w:rFonts w:ascii="Times New Roman" w:eastAsia="Times New Roman" w:hAnsi="Times New Roman" w:cs="Times New Roman"/>
      <w:kern w:val="0"/>
      <w:sz w:val="20"/>
      <w:szCs w:val="20"/>
      <w:lang w:val="en-US"/>
      <w14:ligatures w14:val="none"/>
    </w:rPr>
  </w:style>
  <w:style w:type="paragraph" w:customStyle="1" w:styleId="abstract">
    <w:name w:val="abstract"/>
    <w:basedOn w:val="Normal"/>
    <w:rsid w:val="00311BD7"/>
    <w:pPr>
      <w:spacing w:before="600" w:after="360" w:line="220" w:lineRule="atLeast"/>
      <w:ind w:left="567" w:right="567"/>
      <w:contextualSpacing/>
    </w:pPr>
    <w:rPr>
      <w:sz w:val="18"/>
    </w:rPr>
  </w:style>
  <w:style w:type="paragraph" w:customStyle="1" w:styleId="address">
    <w:name w:val="address"/>
    <w:basedOn w:val="Normal"/>
    <w:rsid w:val="00311BD7"/>
    <w:pPr>
      <w:spacing w:after="200" w:line="220" w:lineRule="atLeast"/>
      <w:ind w:firstLine="0"/>
      <w:contextualSpacing/>
      <w:jc w:val="center"/>
    </w:pPr>
    <w:rPr>
      <w:sz w:val="18"/>
    </w:rPr>
  </w:style>
  <w:style w:type="numbering" w:customStyle="1" w:styleId="arabnumitem">
    <w:name w:val="arabnumitem"/>
    <w:basedOn w:val="NoList"/>
    <w:rsid w:val="00311BD7"/>
    <w:pPr>
      <w:numPr>
        <w:numId w:val="3"/>
      </w:numPr>
    </w:pPr>
  </w:style>
  <w:style w:type="paragraph" w:customStyle="1" w:styleId="author">
    <w:name w:val="author"/>
    <w:basedOn w:val="Normal"/>
    <w:next w:val="address"/>
    <w:rsid w:val="00311BD7"/>
    <w:pPr>
      <w:spacing w:after="200" w:line="220" w:lineRule="atLeast"/>
      <w:ind w:firstLine="0"/>
      <w:jc w:val="center"/>
    </w:pPr>
  </w:style>
  <w:style w:type="paragraph" w:customStyle="1" w:styleId="bulletitem">
    <w:name w:val="bulletitem"/>
    <w:basedOn w:val="Normal"/>
    <w:rsid w:val="00311BD7"/>
    <w:pPr>
      <w:numPr>
        <w:numId w:val="1"/>
      </w:numPr>
      <w:spacing w:before="160" w:after="160"/>
      <w:contextualSpacing/>
    </w:pPr>
  </w:style>
  <w:style w:type="paragraph" w:customStyle="1" w:styleId="dashitem">
    <w:name w:val="dashitem"/>
    <w:basedOn w:val="Normal"/>
    <w:rsid w:val="00311BD7"/>
    <w:pPr>
      <w:numPr>
        <w:numId w:val="2"/>
      </w:numPr>
      <w:spacing w:before="160" w:after="160"/>
      <w:contextualSpacing/>
    </w:pPr>
  </w:style>
  <w:style w:type="character" w:customStyle="1" w:styleId="e-mail">
    <w:name w:val="e-mail"/>
    <w:rsid w:val="00311BD7"/>
    <w:rPr>
      <w:rFonts w:ascii="Courier" w:hAnsi="Courier"/>
      <w:noProof/>
    </w:rPr>
  </w:style>
  <w:style w:type="paragraph" w:customStyle="1" w:styleId="equation">
    <w:name w:val="equation"/>
    <w:basedOn w:val="Normal"/>
    <w:next w:val="Normal"/>
    <w:rsid w:val="00311BD7"/>
    <w:pPr>
      <w:tabs>
        <w:tab w:val="center" w:pos="3289"/>
        <w:tab w:val="right" w:pos="6917"/>
      </w:tabs>
      <w:spacing w:before="160" w:after="160"/>
      <w:ind w:firstLine="0"/>
    </w:pPr>
  </w:style>
  <w:style w:type="paragraph" w:customStyle="1" w:styleId="figurecaption">
    <w:name w:val="figurecaption"/>
    <w:basedOn w:val="Normal"/>
    <w:next w:val="Normal"/>
    <w:rsid w:val="00311BD7"/>
    <w:pPr>
      <w:keepLines/>
      <w:spacing w:before="120" w:after="240" w:line="220" w:lineRule="atLeast"/>
      <w:ind w:firstLine="0"/>
      <w:jc w:val="center"/>
    </w:pPr>
    <w:rPr>
      <w:sz w:val="18"/>
    </w:rPr>
  </w:style>
  <w:style w:type="character" w:styleId="FootnoteReference">
    <w:name w:val="footnote reference"/>
    <w:semiHidden/>
    <w:unhideWhenUsed/>
    <w:rsid w:val="00311BD7"/>
    <w:rPr>
      <w:position w:val="0"/>
      <w:vertAlign w:val="superscript"/>
    </w:rPr>
  </w:style>
  <w:style w:type="paragraph" w:styleId="Footer">
    <w:name w:val="footer"/>
    <w:basedOn w:val="Normal"/>
    <w:link w:val="FooterChar"/>
    <w:semiHidden/>
    <w:unhideWhenUsed/>
    <w:rsid w:val="00311BD7"/>
  </w:style>
  <w:style w:type="character" w:customStyle="1" w:styleId="FooterChar">
    <w:name w:val="Footer Char"/>
    <w:basedOn w:val="DefaultParagraphFont"/>
    <w:link w:val="Footer"/>
    <w:semiHidden/>
    <w:rsid w:val="00311BD7"/>
    <w:rPr>
      <w:rFonts w:ascii="Times New Roman" w:eastAsia="Times New Roman" w:hAnsi="Times New Roman" w:cs="Times New Roman"/>
      <w:kern w:val="0"/>
      <w:sz w:val="20"/>
      <w:szCs w:val="20"/>
      <w:lang w:val="en-US"/>
      <w14:ligatures w14:val="none"/>
    </w:rPr>
  </w:style>
  <w:style w:type="paragraph" w:customStyle="1" w:styleId="heading1">
    <w:name w:val="heading1"/>
    <w:basedOn w:val="Normal"/>
    <w:next w:val="p1a"/>
    <w:qFormat/>
    <w:rsid w:val="00311BD7"/>
    <w:pPr>
      <w:keepNext/>
      <w:keepLines/>
      <w:numPr>
        <w:numId w:val="4"/>
      </w:numPr>
      <w:suppressAutoHyphens/>
      <w:spacing w:before="360" w:after="240" w:line="300" w:lineRule="atLeast"/>
      <w:jc w:val="left"/>
      <w:outlineLvl w:val="0"/>
    </w:pPr>
    <w:rPr>
      <w:b/>
      <w:sz w:val="24"/>
    </w:rPr>
  </w:style>
  <w:style w:type="paragraph" w:customStyle="1" w:styleId="heading2">
    <w:name w:val="heading2"/>
    <w:basedOn w:val="Normal"/>
    <w:next w:val="p1a"/>
    <w:qFormat/>
    <w:rsid w:val="00311BD7"/>
    <w:pPr>
      <w:keepNext/>
      <w:keepLines/>
      <w:numPr>
        <w:ilvl w:val="1"/>
        <w:numId w:val="4"/>
      </w:numPr>
      <w:suppressAutoHyphens/>
      <w:spacing w:before="360" w:after="160"/>
      <w:jc w:val="left"/>
      <w:outlineLvl w:val="1"/>
    </w:pPr>
    <w:rPr>
      <w:b/>
    </w:rPr>
  </w:style>
  <w:style w:type="character" w:customStyle="1" w:styleId="heading30">
    <w:name w:val="heading3"/>
    <w:rsid w:val="00311BD7"/>
    <w:rPr>
      <w:b/>
    </w:rPr>
  </w:style>
  <w:style w:type="character" w:customStyle="1" w:styleId="heading40">
    <w:name w:val="heading4"/>
    <w:rsid w:val="00311BD7"/>
    <w:rPr>
      <w:i/>
    </w:rPr>
  </w:style>
  <w:style w:type="numbering" w:customStyle="1" w:styleId="headings">
    <w:name w:val="headings"/>
    <w:basedOn w:val="arabnumitem"/>
    <w:rsid w:val="00311BD7"/>
    <w:pPr>
      <w:numPr>
        <w:numId w:val="4"/>
      </w:numPr>
    </w:pPr>
  </w:style>
  <w:style w:type="character" w:styleId="Hyperlink">
    <w:name w:val="Hyperlink"/>
    <w:unhideWhenUsed/>
    <w:rsid w:val="00311BD7"/>
    <w:rPr>
      <w:color w:val="auto"/>
      <w:u w:val="none"/>
    </w:rPr>
  </w:style>
  <w:style w:type="paragraph" w:customStyle="1" w:styleId="image">
    <w:name w:val="image"/>
    <w:basedOn w:val="Normal"/>
    <w:next w:val="Normal"/>
    <w:rsid w:val="00311BD7"/>
    <w:pPr>
      <w:spacing w:before="240" w:after="120"/>
      <w:ind w:firstLine="0"/>
      <w:jc w:val="center"/>
    </w:pPr>
  </w:style>
  <w:style w:type="numbering" w:customStyle="1" w:styleId="itemization1">
    <w:name w:val="itemization1"/>
    <w:basedOn w:val="NoList"/>
    <w:rsid w:val="00311BD7"/>
    <w:pPr>
      <w:numPr>
        <w:numId w:val="1"/>
      </w:numPr>
    </w:pPr>
  </w:style>
  <w:style w:type="numbering" w:customStyle="1" w:styleId="itemization2">
    <w:name w:val="itemization2"/>
    <w:basedOn w:val="NoList"/>
    <w:rsid w:val="00311BD7"/>
    <w:pPr>
      <w:numPr>
        <w:numId w:val="2"/>
      </w:numPr>
    </w:pPr>
  </w:style>
  <w:style w:type="paragraph" w:customStyle="1" w:styleId="keywords">
    <w:name w:val="keywords"/>
    <w:basedOn w:val="abstract"/>
    <w:next w:val="heading1"/>
    <w:rsid w:val="00311BD7"/>
    <w:pPr>
      <w:spacing w:before="220"/>
      <w:ind w:firstLine="0"/>
      <w:contextualSpacing w:val="0"/>
      <w:jc w:val="left"/>
    </w:pPr>
  </w:style>
  <w:style w:type="paragraph" w:styleId="Header">
    <w:name w:val="header"/>
    <w:basedOn w:val="Normal"/>
    <w:link w:val="HeaderChar"/>
    <w:semiHidden/>
    <w:unhideWhenUsed/>
    <w:rsid w:val="00311BD7"/>
    <w:pPr>
      <w:tabs>
        <w:tab w:val="center" w:pos="4536"/>
        <w:tab w:val="right" w:pos="9072"/>
      </w:tabs>
      <w:ind w:firstLine="0"/>
    </w:pPr>
    <w:rPr>
      <w:sz w:val="18"/>
      <w:szCs w:val="18"/>
    </w:rPr>
  </w:style>
  <w:style w:type="character" w:customStyle="1" w:styleId="HeaderChar">
    <w:name w:val="Header Char"/>
    <w:basedOn w:val="DefaultParagraphFont"/>
    <w:link w:val="Header"/>
    <w:semiHidden/>
    <w:rsid w:val="00311BD7"/>
    <w:rPr>
      <w:rFonts w:ascii="Times New Roman" w:eastAsia="Times New Roman" w:hAnsi="Times New Roman" w:cs="Times New Roman"/>
      <w:kern w:val="0"/>
      <w:sz w:val="18"/>
      <w:szCs w:val="18"/>
      <w:lang w:val="en-US"/>
      <w14:ligatures w14:val="none"/>
    </w:rPr>
  </w:style>
  <w:style w:type="paragraph" w:customStyle="1" w:styleId="numitem">
    <w:name w:val="numitem"/>
    <w:basedOn w:val="Normal"/>
    <w:rsid w:val="00311BD7"/>
    <w:pPr>
      <w:numPr>
        <w:numId w:val="3"/>
      </w:numPr>
      <w:spacing w:before="160" w:after="160"/>
      <w:contextualSpacing/>
    </w:pPr>
  </w:style>
  <w:style w:type="paragraph" w:customStyle="1" w:styleId="p1a">
    <w:name w:val="p1a"/>
    <w:basedOn w:val="Normal"/>
    <w:next w:val="Normal"/>
    <w:rsid w:val="00311BD7"/>
    <w:pPr>
      <w:ind w:firstLine="0"/>
    </w:pPr>
  </w:style>
  <w:style w:type="paragraph" w:customStyle="1" w:styleId="programcode">
    <w:name w:val="programcode"/>
    <w:basedOn w:val="Normal"/>
    <w:rsid w:val="00311BD7"/>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rsid w:val="00311BD7"/>
    <w:pPr>
      <w:numPr>
        <w:numId w:val="5"/>
      </w:numPr>
      <w:spacing w:line="220" w:lineRule="atLeast"/>
    </w:pPr>
    <w:rPr>
      <w:sz w:val="18"/>
    </w:rPr>
  </w:style>
  <w:style w:type="numbering" w:customStyle="1" w:styleId="referencelist">
    <w:name w:val="referencelist"/>
    <w:basedOn w:val="NoList"/>
    <w:semiHidden/>
    <w:rsid w:val="00311BD7"/>
    <w:pPr>
      <w:numPr>
        <w:numId w:val="5"/>
      </w:numPr>
    </w:pPr>
  </w:style>
  <w:style w:type="paragraph" w:customStyle="1" w:styleId="runninghead-left">
    <w:name w:val="running head - left"/>
    <w:basedOn w:val="Normal"/>
    <w:rsid w:val="00311BD7"/>
    <w:pPr>
      <w:ind w:firstLine="0"/>
      <w:jc w:val="left"/>
    </w:pPr>
    <w:rPr>
      <w:sz w:val="18"/>
      <w:szCs w:val="18"/>
    </w:rPr>
  </w:style>
  <w:style w:type="paragraph" w:customStyle="1" w:styleId="runninghead-right">
    <w:name w:val="running head - right"/>
    <w:basedOn w:val="Normal"/>
    <w:rsid w:val="00311BD7"/>
    <w:pPr>
      <w:ind w:firstLine="0"/>
      <w:jc w:val="right"/>
    </w:pPr>
    <w:rPr>
      <w:bCs/>
      <w:sz w:val="18"/>
      <w:szCs w:val="18"/>
    </w:rPr>
  </w:style>
  <w:style w:type="character" w:styleId="PageNumber">
    <w:name w:val="page number"/>
    <w:semiHidden/>
    <w:unhideWhenUsed/>
    <w:rsid w:val="00311BD7"/>
    <w:rPr>
      <w:sz w:val="18"/>
    </w:rPr>
  </w:style>
  <w:style w:type="paragraph" w:customStyle="1" w:styleId="papertitle">
    <w:name w:val="papertitle"/>
    <w:basedOn w:val="Normal"/>
    <w:next w:val="author"/>
    <w:rsid w:val="00311BD7"/>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rsid w:val="00311BD7"/>
    <w:pPr>
      <w:spacing w:before="120" w:line="280" w:lineRule="atLeast"/>
    </w:pPr>
    <w:rPr>
      <w:sz w:val="24"/>
    </w:rPr>
  </w:style>
  <w:style w:type="paragraph" w:customStyle="1" w:styleId="tablecaption">
    <w:name w:val="tablecaption"/>
    <w:basedOn w:val="Normal"/>
    <w:next w:val="Normal"/>
    <w:rsid w:val="00311BD7"/>
    <w:pPr>
      <w:keepNext/>
      <w:keepLines/>
      <w:spacing w:before="240" w:after="120" w:line="220" w:lineRule="atLeast"/>
      <w:ind w:firstLine="0"/>
      <w:jc w:val="center"/>
    </w:pPr>
    <w:rPr>
      <w:sz w:val="18"/>
    </w:rPr>
  </w:style>
  <w:style w:type="character" w:customStyle="1" w:styleId="url">
    <w:name w:val="url"/>
    <w:rsid w:val="00311BD7"/>
    <w:rPr>
      <w:rFonts w:ascii="Courier" w:hAnsi="Courier"/>
      <w:noProof/>
    </w:rPr>
  </w:style>
  <w:style w:type="character" w:customStyle="1" w:styleId="ORCID">
    <w:name w:val="ORCID"/>
    <w:rsid w:val="00311BD7"/>
    <w:rPr>
      <w:position w:val="0"/>
      <w:vertAlign w:val="superscript"/>
    </w:rPr>
  </w:style>
  <w:style w:type="paragraph" w:styleId="FootnoteText">
    <w:name w:val="footnote text"/>
    <w:basedOn w:val="Normal"/>
    <w:link w:val="FootnoteTextChar"/>
    <w:semiHidden/>
    <w:rsid w:val="00311BD7"/>
    <w:pPr>
      <w:spacing w:line="220" w:lineRule="atLeast"/>
      <w:ind w:left="227" w:hanging="227"/>
    </w:pPr>
    <w:rPr>
      <w:sz w:val="18"/>
    </w:rPr>
  </w:style>
  <w:style w:type="character" w:customStyle="1" w:styleId="FootnoteTextChar">
    <w:name w:val="Footnote Text Char"/>
    <w:basedOn w:val="DefaultParagraphFont"/>
    <w:link w:val="FootnoteText"/>
    <w:semiHidden/>
    <w:rsid w:val="00311BD7"/>
    <w:rPr>
      <w:rFonts w:ascii="Times New Roman" w:eastAsia="Times New Roman" w:hAnsi="Times New Roman" w:cs="Times New Roman"/>
      <w:kern w:val="0"/>
      <w:sz w:val="18"/>
      <w:szCs w:val="20"/>
      <w:lang w:val="en-US"/>
      <w14:ligatures w14:val="none"/>
    </w:rPr>
  </w:style>
  <w:style w:type="paragraph" w:customStyle="1" w:styleId="ReferenceLine">
    <w:name w:val="ReferenceLine"/>
    <w:basedOn w:val="p1a"/>
    <w:semiHidden/>
    <w:unhideWhenUsed/>
    <w:rsid w:val="00311BD7"/>
    <w:pPr>
      <w:spacing w:line="200" w:lineRule="exact"/>
    </w:pPr>
    <w:rPr>
      <w:sz w:val="16"/>
    </w:rPr>
  </w:style>
  <w:style w:type="character" w:styleId="UnresolvedMention">
    <w:name w:val="Unresolved Mention"/>
    <w:uiPriority w:val="99"/>
    <w:semiHidden/>
    <w:unhideWhenUsed/>
    <w:rsid w:val="00311BD7"/>
    <w:rPr>
      <w:color w:val="605E5C"/>
      <w:shd w:val="clear" w:color="auto" w:fill="E1DFDD"/>
    </w:rPr>
  </w:style>
  <w:style w:type="paragraph" w:styleId="Caption">
    <w:name w:val="caption"/>
    <w:basedOn w:val="Normal"/>
    <w:next w:val="Normal"/>
    <w:unhideWhenUsed/>
    <w:rsid w:val="00311BD7"/>
    <w:rPr>
      <w:b/>
      <w:bCs/>
    </w:rPr>
  </w:style>
  <w:style w:type="character" w:styleId="PlaceholderText">
    <w:name w:val="Placeholder Text"/>
    <w:semiHidden/>
    <w:rsid w:val="00311BD7"/>
    <w:rPr>
      <w:color w:val="808080"/>
    </w:rPr>
  </w:style>
  <w:style w:type="table" w:styleId="TableGrid">
    <w:name w:val="Table Grid"/>
    <w:basedOn w:val="TableNormal"/>
    <w:rsid w:val="00311BD7"/>
    <w:pPr>
      <w:spacing w:after="0" w:line="240" w:lineRule="auto"/>
    </w:pPr>
    <w:rPr>
      <w:rFonts w:ascii="Times New Roman" w:eastAsia="Times New Roman" w:hAnsi="Times New Roman" w:cs="Times New Roman"/>
      <w:kern w:val="0"/>
      <w:sz w:val="20"/>
      <w:szCs w:val="20"/>
      <w:lang w:eastAsia="en-GB" w:bidi="bn-I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311BD7"/>
    <w:rPr>
      <w:sz w:val="16"/>
      <w:szCs w:val="16"/>
    </w:rPr>
  </w:style>
  <w:style w:type="paragraph" w:styleId="CommentText">
    <w:name w:val="annotation text"/>
    <w:basedOn w:val="Normal"/>
    <w:link w:val="CommentTextChar"/>
    <w:unhideWhenUsed/>
    <w:rsid w:val="00311BD7"/>
  </w:style>
  <w:style w:type="character" w:customStyle="1" w:styleId="CommentTextChar">
    <w:name w:val="Comment Text Char"/>
    <w:basedOn w:val="DefaultParagraphFont"/>
    <w:link w:val="CommentText"/>
    <w:rsid w:val="00311BD7"/>
    <w:rPr>
      <w:rFonts w:ascii="Times New Roman" w:eastAsia="Times New Roman" w:hAnsi="Times New Roman" w:cs="Times New Roman"/>
      <w:kern w:val="0"/>
      <w:sz w:val="20"/>
      <w:szCs w:val="20"/>
      <w:lang w:val="en-US"/>
      <w14:ligatures w14:val="none"/>
    </w:rPr>
  </w:style>
  <w:style w:type="paragraph" w:styleId="CommentSubject">
    <w:name w:val="annotation subject"/>
    <w:basedOn w:val="CommentText"/>
    <w:next w:val="CommentText"/>
    <w:link w:val="CommentSubjectChar"/>
    <w:semiHidden/>
    <w:unhideWhenUsed/>
    <w:rsid w:val="00311BD7"/>
    <w:rPr>
      <w:b/>
      <w:bCs/>
    </w:rPr>
  </w:style>
  <w:style w:type="character" w:customStyle="1" w:styleId="CommentSubjectChar">
    <w:name w:val="Comment Subject Char"/>
    <w:basedOn w:val="CommentTextChar"/>
    <w:link w:val="CommentSubject"/>
    <w:semiHidden/>
    <w:rsid w:val="00311BD7"/>
    <w:rPr>
      <w:rFonts w:ascii="Times New Roman" w:eastAsia="Times New Roman" w:hAnsi="Times New Roman" w:cs="Times New Roman"/>
      <w:b/>
      <w:bCs/>
      <w:kern w:val="0"/>
      <w:sz w:val="20"/>
      <w:szCs w:val="20"/>
      <w:lang w:val="en-US"/>
      <w14:ligatures w14:val="none"/>
    </w:rPr>
  </w:style>
  <w:style w:type="paragraph" w:styleId="ListParagraph">
    <w:name w:val="List Paragraph"/>
    <w:basedOn w:val="Normal"/>
    <w:uiPriority w:val="34"/>
    <w:qFormat/>
    <w:rsid w:val="004126DF"/>
    <w:pPr>
      <w:ind w:left="720"/>
      <w:contextualSpacing/>
    </w:pPr>
  </w:style>
  <w:style w:type="paragraph" w:styleId="Revision">
    <w:name w:val="Revision"/>
    <w:hidden/>
    <w:uiPriority w:val="99"/>
    <w:semiHidden/>
    <w:rsid w:val="0090232E"/>
    <w:pPr>
      <w:spacing w:after="0" w:line="240" w:lineRule="auto"/>
    </w:pPr>
    <w:rPr>
      <w:rFonts w:ascii="Times New Roman" w:eastAsia="Times New Roman" w:hAnsi="Times New Roman" w:cs="Times New Roman"/>
      <w:kern w:val="0"/>
      <w:sz w:val="20"/>
      <w:szCs w:val="20"/>
      <w:lang w:val="en-US"/>
      <w14:ligatures w14:val="none"/>
    </w:rPr>
  </w:style>
  <w:style w:type="character" w:customStyle="1" w:styleId="cf01">
    <w:name w:val="cf01"/>
    <w:basedOn w:val="DefaultParagraphFont"/>
    <w:rsid w:val="00E839E4"/>
    <w:rPr>
      <w:rFonts w:ascii="Segoe UI" w:hAnsi="Segoe UI" w:cs="Segoe UI" w:hint="default"/>
      <w:sz w:val="18"/>
      <w:szCs w:val="18"/>
    </w:rPr>
  </w:style>
  <w:style w:type="paragraph" w:customStyle="1" w:styleId="Default">
    <w:name w:val="Default"/>
    <w:rsid w:val="0003536F"/>
    <w:pPr>
      <w:autoSpaceDE w:val="0"/>
      <w:autoSpaceDN w:val="0"/>
      <w:adjustRightInd w:val="0"/>
      <w:spacing w:after="0" w:line="240" w:lineRule="auto"/>
    </w:pPr>
    <w:rPr>
      <w:rFonts w:ascii="QMGOVU+LMRoman10-Regular" w:hAnsi="QMGOVU+LMRoman10-Regular" w:cs="QMGOVU+LMRoman10-Regular"/>
      <w:color w:val="000000"/>
      <w:kern w:val="0"/>
      <w:sz w:val="24"/>
      <w:szCs w:val="24"/>
      <w:lang w:val="en-US" w:bidi="b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298346">
      <w:bodyDiv w:val="1"/>
      <w:marLeft w:val="0"/>
      <w:marRight w:val="0"/>
      <w:marTop w:val="0"/>
      <w:marBottom w:val="0"/>
      <w:divBdr>
        <w:top w:val="none" w:sz="0" w:space="0" w:color="auto"/>
        <w:left w:val="none" w:sz="0" w:space="0" w:color="auto"/>
        <w:bottom w:val="none" w:sz="0" w:space="0" w:color="auto"/>
        <w:right w:val="none" w:sz="0" w:space="0" w:color="auto"/>
      </w:divBdr>
      <w:divsChild>
        <w:div w:id="679160758">
          <w:marLeft w:val="640"/>
          <w:marRight w:val="0"/>
          <w:marTop w:val="0"/>
          <w:marBottom w:val="0"/>
          <w:divBdr>
            <w:top w:val="none" w:sz="0" w:space="0" w:color="auto"/>
            <w:left w:val="none" w:sz="0" w:space="0" w:color="auto"/>
            <w:bottom w:val="none" w:sz="0" w:space="0" w:color="auto"/>
            <w:right w:val="none" w:sz="0" w:space="0" w:color="auto"/>
          </w:divBdr>
        </w:div>
        <w:div w:id="2085487663">
          <w:marLeft w:val="640"/>
          <w:marRight w:val="0"/>
          <w:marTop w:val="0"/>
          <w:marBottom w:val="0"/>
          <w:divBdr>
            <w:top w:val="none" w:sz="0" w:space="0" w:color="auto"/>
            <w:left w:val="none" w:sz="0" w:space="0" w:color="auto"/>
            <w:bottom w:val="none" w:sz="0" w:space="0" w:color="auto"/>
            <w:right w:val="none" w:sz="0" w:space="0" w:color="auto"/>
          </w:divBdr>
        </w:div>
        <w:div w:id="104814685">
          <w:marLeft w:val="640"/>
          <w:marRight w:val="0"/>
          <w:marTop w:val="0"/>
          <w:marBottom w:val="0"/>
          <w:divBdr>
            <w:top w:val="none" w:sz="0" w:space="0" w:color="auto"/>
            <w:left w:val="none" w:sz="0" w:space="0" w:color="auto"/>
            <w:bottom w:val="none" w:sz="0" w:space="0" w:color="auto"/>
            <w:right w:val="none" w:sz="0" w:space="0" w:color="auto"/>
          </w:divBdr>
        </w:div>
        <w:div w:id="262611824">
          <w:marLeft w:val="640"/>
          <w:marRight w:val="0"/>
          <w:marTop w:val="0"/>
          <w:marBottom w:val="0"/>
          <w:divBdr>
            <w:top w:val="none" w:sz="0" w:space="0" w:color="auto"/>
            <w:left w:val="none" w:sz="0" w:space="0" w:color="auto"/>
            <w:bottom w:val="none" w:sz="0" w:space="0" w:color="auto"/>
            <w:right w:val="none" w:sz="0" w:space="0" w:color="auto"/>
          </w:divBdr>
        </w:div>
        <w:div w:id="583759579">
          <w:marLeft w:val="640"/>
          <w:marRight w:val="0"/>
          <w:marTop w:val="0"/>
          <w:marBottom w:val="0"/>
          <w:divBdr>
            <w:top w:val="none" w:sz="0" w:space="0" w:color="auto"/>
            <w:left w:val="none" w:sz="0" w:space="0" w:color="auto"/>
            <w:bottom w:val="none" w:sz="0" w:space="0" w:color="auto"/>
            <w:right w:val="none" w:sz="0" w:space="0" w:color="auto"/>
          </w:divBdr>
        </w:div>
        <w:div w:id="1649437369">
          <w:marLeft w:val="640"/>
          <w:marRight w:val="0"/>
          <w:marTop w:val="0"/>
          <w:marBottom w:val="0"/>
          <w:divBdr>
            <w:top w:val="none" w:sz="0" w:space="0" w:color="auto"/>
            <w:left w:val="none" w:sz="0" w:space="0" w:color="auto"/>
            <w:bottom w:val="none" w:sz="0" w:space="0" w:color="auto"/>
            <w:right w:val="none" w:sz="0" w:space="0" w:color="auto"/>
          </w:divBdr>
        </w:div>
        <w:div w:id="1753887828">
          <w:marLeft w:val="640"/>
          <w:marRight w:val="0"/>
          <w:marTop w:val="0"/>
          <w:marBottom w:val="0"/>
          <w:divBdr>
            <w:top w:val="none" w:sz="0" w:space="0" w:color="auto"/>
            <w:left w:val="none" w:sz="0" w:space="0" w:color="auto"/>
            <w:bottom w:val="none" w:sz="0" w:space="0" w:color="auto"/>
            <w:right w:val="none" w:sz="0" w:space="0" w:color="auto"/>
          </w:divBdr>
        </w:div>
        <w:div w:id="521818878">
          <w:marLeft w:val="640"/>
          <w:marRight w:val="0"/>
          <w:marTop w:val="0"/>
          <w:marBottom w:val="0"/>
          <w:divBdr>
            <w:top w:val="none" w:sz="0" w:space="0" w:color="auto"/>
            <w:left w:val="none" w:sz="0" w:space="0" w:color="auto"/>
            <w:bottom w:val="none" w:sz="0" w:space="0" w:color="auto"/>
            <w:right w:val="none" w:sz="0" w:space="0" w:color="auto"/>
          </w:divBdr>
        </w:div>
        <w:div w:id="69353786">
          <w:marLeft w:val="640"/>
          <w:marRight w:val="0"/>
          <w:marTop w:val="0"/>
          <w:marBottom w:val="0"/>
          <w:divBdr>
            <w:top w:val="none" w:sz="0" w:space="0" w:color="auto"/>
            <w:left w:val="none" w:sz="0" w:space="0" w:color="auto"/>
            <w:bottom w:val="none" w:sz="0" w:space="0" w:color="auto"/>
            <w:right w:val="none" w:sz="0" w:space="0" w:color="auto"/>
          </w:divBdr>
        </w:div>
        <w:div w:id="1491870243">
          <w:marLeft w:val="640"/>
          <w:marRight w:val="0"/>
          <w:marTop w:val="0"/>
          <w:marBottom w:val="0"/>
          <w:divBdr>
            <w:top w:val="none" w:sz="0" w:space="0" w:color="auto"/>
            <w:left w:val="none" w:sz="0" w:space="0" w:color="auto"/>
            <w:bottom w:val="none" w:sz="0" w:space="0" w:color="auto"/>
            <w:right w:val="none" w:sz="0" w:space="0" w:color="auto"/>
          </w:divBdr>
        </w:div>
        <w:div w:id="1010065974">
          <w:marLeft w:val="640"/>
          <w:marRight w:val="0"/>
          <w:marTop w:val="0"/>
          <w:marBottom w:val="0"/>
          <w:divBdr>
            <w:top w:val="none" w:sz="0" w:space="0" w:color="auto"/>
            <w:left w:val="none" w:sz="0" w:space="0" w:color="auto"/>
            <w:bottom w:val="none" w:sz="0" w:space="0" w:color="auto"/>
            <w:right w:val="none" w:sz="0" w:space="0" w:color="auto"/>
          </w:divBdr>
        </w:div>
        <w:div w:id="1393235495">
          <w:marLeft w:val="640"/>
          <w:marRight w:val="0"/>
          <w:marTop w:val="0"/>
          <w:marBottom w:val="0"/>
          <w:divBdr>
            <w:top w:val="none" w:sz="0" w:space="0" w:color="auto"/>
            <w:left w:val="none" w:sz="0" w:space="0" w:color="auto"/>
            <w:bottom w:val="none" w:sz="0" w:space="0" w:color="auto"/>
            <w:right w:val="none" w:sz="0" w:space="0" w:color="auto"/>
          </w:divBdr>
        </w:div>
        <w:div w:id="1474180949">
          <w:marLeft w:val="640"/>
          <w:marRight w:val="0"/>
          <w:marTop w:val="0"/>
          <w:marBottom w:val="0"/>
          <w:divBdr>
            <w:top w:val="none" w:sz="0" w:space="0" w:color="auto"/>
            <w:left w:val="none" w:sz="0" w:space="0" w:color="auto"/>
            <w:bottom w:val="none" w:sz="0" w:space="0" w:color="auto"/>
            <w:right w:val="none" w:sz="0" w:space="0" w:color="auto"/>
          </w:divBdr>
        </w:div>
        <w:div w:id="1371687705">
          <w:marLeft w:val="640"/>
          <w:marRight w:val="0"/>
          <w:marTop w:val="0"/>
          <w:marBottom w:val="0"/>
          <w:divBdr>
            <w:top w:val="none" w:sz="0" w:space="0" w:color="auto"/>
            <w:left w:val="none" w:sz="0" w:space="0" w:color="auto"/>
            <w:bottom w:val="none" w:sz="0" w:space="0" w:color="auto"/>
            <w:right w:val="none" w:sz="0" w:space="0" w:color="auto"/>
          </w:divBdr>
        </w:div>
        <w:div w:id="647638072">
          <w:marLeft w:val="640"/>
          <w:marRight w:val="0"/>
          <w:marTop w:val="0"/>
          <w:marBottom w:val="0"/>
          <w:divBdr>
            <w:top w:val="none" w:sz="0" w:space="0" w:color="auto"/>
            <w:left w:val="none" w:sz="0" w:space="0" w:color="auto"/>
            <w:bottom w:val="none" w:sz="0" w:space="0" w:color="auto"/>
            <w:right w:val="none" w:sz="0" w:space="0" w:color="auto"/>
          </w:divBdr>
        </w:div>
      </w:divsChild>
    </w:div>
    <w:div w:id="9720992">
      <w:bodyDiv w:val="1"/>
      <w:marLeft w:val="0"/>
      <w:marRight w:val="0"/>
      <w:marTop w:val="0"/>
      <w:marBottom w:val="0"/>
      <w:divBdr>
        <w:top w:val="none" w:sz="0" w:space="0" w:color="auto"/>
        <w:left w:val="none" w:sz="0" w:space="0" w:color="auto"/>
        <w:bottom w:val="none" w:sz="0" w:space="0" w:color="auto"/>
        <w:right w:val="none" w:sz="0" w:space="0" w:color="auto"/>
      </w:divBdr>
      <w:divsChild>
        <w:div w:id="233054660">
          <w:marLeft w:val="640"/>
          <w:marRight w:val="0"/>
          <w:marTop w:val="0"/>
          <w:marBottom w:val="0"/>
          <w:divBdr>
            <w:top w:val="none" w:sz="0" w:space="0" w:color="auto"/>
            <w:left w:val="none" w:sz="0" w:space="0" w:color="auto"/>
            <w:bottom w:val="none" w:sz="0" w:space="0" w:color="auto"/>
            <w:right w:val="none" w:sz="0" w:space="0" w:color="auto"/>
          </w:divBdr>
        </w:div>
        <w:div w:id="1934196666">
          <w:marLeft w:val="640"/>
          <w:marRight w:val="0"/>
          <w:marTop w:val="0"/>
          <w:marBottom w:val="0"/>
          <w:divBdr>
            <w:top w:val="none" w:sz="0" w:space="0" w:color="auto"/>
            <w:left w:val="none" w:sz="0" w:space="0" w:color="auto"/>
            <w:bottom w:val="none" w:sz="0" w:space="0" w:color="auto"/>
            <w:right w:val="none" w:sz="0" w:space="0" w:color="auto"/>
          </w:divBdr>
        </w:div>
        <w:div w:id="540365393">
          <w:marLeft w:val="640"/>
          <w:marRight w:val="0"/>
          <w:marTop w:val="0"/>
          <w:marBottom w:val="0"/>
          <w:divBdr>
            <w:top w:val="none" w:sz="0" w:space="0" w:color="auto"/>
            <w:left w:val="none" w:sz="0" w:space="0" w:color="auto"/>
            <w:bottom w:val="none" w:sz="0" w:space="0" w:color="auto"/>
            <w:right w:val="none" w:sz="0" w:space="0" w:color="auto"/>
          </w:divBdr>
        </w:div>
      </w:divsChild>
    </w:div>
    <w:div w:id="134612639">
      <w:bodyDiv w:val="1"/>
      <w:marLeft w:val="0"/>
      <w:marRight w:val="0"/>
      <w:marTop w:val="0"/>
      <w:marBottom w:val="0"/>
      <w:divBdr>
        <w:top w:val="none" w:sz="0" w:space="0" w:color="auto"/>
        <w:left w:val="none" w:sz="0" w:space="0" w:color="auto"/>
        <w:bottom w:val="none" w:sz="0" w:space="0" w:color="auto"/>
        <w:right w:val="none" w:sz="0" w:space="0" w:color="auto"/>
      </w:divBdr>
      <w:divsChild>
        <w:div w:id="1870214364">
          <w:marLeft w:val="640"/>
          <w:marRight w:val="0"/>
          <w:marTop w:val="0"/>
          <w:marBottom w:val="0"/>
          <w:divBdr>
            <w:top w:val="none" w:sz="0" w:space="0" w:color="auto"/>
            <w:left w:val="none" w:sz="0" w:space="0" w:color="auto"/>
            <w:bottom w:val="none" w:sz="0" w:space="0" w:color="auto"/>
            <w:right w:val="none" w:sz="0" w:space="0" w:color="auto"/>
          </w:divBdr>
        </w:div>
        <w:div w:id="1698920388">
          <w:marLeft w:val="640"/>
          <w:marRight w:val="0"/>
          <w:marTop w:val="0"/>
          <w:marBottom w:val="0"/>
          <w:divBdr>
            <w:top w:val="none" w:sz="0" w:space="0" w:color="auto"/>
            <w:left w:val="none" w:sz="0" w:space="0" w:color="auto"/>
            <w:bottom w:val="none" w:sz="0" w:space="0" w:color="auto"/>
            <w:right w:val="none" w:sz="0" w:space="0" w:color="auto"/>
          </w:divBdr>
        </w:div>
        <w:div w:id="1391536356">
          <w:marLeft w:val="640"/>
          <w:marRight w:val="0"/>
          <w:marTop w:val="0"/>
          <w:marBottom w:val="0"/>
          <w:divBdr>
            <w:top w:val="none" w:sz="0" w:space="0" w:color="auto"/>
            <w:left w:val="none" w:sz="0" w:space="0" w:color="auto"/>
            <w:bottom w:val="none" w:sz="0" w:space="0" w:color="auto"/>
            <w:right w:val="none" w:sz="0" w:space="0" w:color="auto"/>
          </w:divBdr>
        </w:div>
        <w:div w:id="1355501905">
          <w:marLeft w:val="640"/>
          <w:marRight w:val="0"/>
          <w:marTop w:val="0"/>
          <w:marBottom w:val="0"/>
          <w:divBdr>
            <w:top w:val="none" w:sz="0" w:space="0" w:color="auto"/>
            <w:left w:val="none" w:sz="0" w:space="0" w:color="auto"/>
            <w:bottom w:val="none" w:sz="0" w:space="0" w:color="auto"/>
            <w:right w:val="none" w:sz="0" w:space="0" w:color="auto"/>
          </w:divBdr>
        </w:div>
        <w:div w:id="898324436">
          <w:marLeft w:val="640"/>
          <w:marRight w:val="0"/>
          <w:marTop w:val="0"/>
          <w:marBottom w:val="0"/>
          <w:divBdr>
            <w:top w:val="none" w:sz="0" w:space="0" w:color="auto"/>
            <w:left w:val="none" w:sz="0" w:space="0" w:color="auto"/>
            <w:bottom w:val="none" w:sz="0" w:space="0" w:color="auto"/>
            <w:right w:val="none" w:sz="0" w:space="0" w:color="auto"/>
          </w:divBdr>
        </w:div>
        <w:div w:id="290867236">
          <w:marLeft w:val="640"/>
          <w:marRight w:val="0"/>
          <w:marTop w:val="0"/>
          <w:marBottom w:val="0"/>
          <w:divBdr>
            <w:top w:val="none" w:sz="0" w:space="0" w:color="auto"/>
            <w:left w:val="none" w:sz="0" w:space="0" w:color="auto"/>
            <w:bottom w:val="none" w:sz="0" w:space="0" w:color="auto"/>
            <w:right w:val="none" w:sz="0" w:space="0" w:color="auto"/>
          </w:divBdr>
        </w:div>
        <w:div w:id="538517618">
          <w:marLeft w:val="640"/>
          <w:marRight w:val="0"/>
          <w:marTop w:val="0"/>
          <w:marBottom w:val="0"/>
          <w:divBdr>
            <w:top w:val="none" w:sz="0" w:space="0" w:color="auto"/>
            <w:left w:val="none" w:sz="0" w:space="0" w:color="auto"/>
            <w:bottom w:val="none" w:sz="0" w:space="0" w:color="auto"/>
            <w:right w:val="none" w:sz="0" w:space="0" w:color="auto"/>
          </w:divBdr>
        </w:div>
        <w:div w:id="1131479838">
          <w:marLeft w:val="640"/>
          <w:marRight w:val="0"/>
          <w:marTop w:val="0"/>
          <w:marBottom w:val="0"/>
          <w:divBdr>
            <w:top w:val="none" w:sz="0" w:space="0" w:color="auto"/>
            <w:left w:val="none" w:sz="0" w:space="0" w:color="auto"/>
            <w:bottom w:val="none" w:sz="0" w:space="0" w:color="auto"/>
            <w:right w:val="none" w:sz="0" w:space="0" w:color="auto"/>
          </w:divBdr>
        </w:div>
        <w:div w:id="451750288">
          <w:marLeft w:val="640"/>
          <w:marRight w:val="0"/>
          <w:marTop w:val="0"/>
          <w:marBottom w:val="0"/>
          <w:divBdr>
            <w:top w:val="none" w:sz="0" w:space="0" w:color="auto"/>
            <w:left w:val="none" w:sz="0" w:space="0" w:color="auto"/>
            <w:bottom w:val="none" w:sz="0" w:space="0" w:color="auto"/>
            <w:right w:val="none" w:sz="0" w:space="0" w:color="auto"/>
          </w:divBdr>
        </w:div>
        <w:div w:id="535386736">
          <w:marLeft w:val="640"/>
          <w:marRight w:val="0"/>
          <w:marTop w:val="0"/>
          <w:marBottom w:val="0"/>
          <w:divBdr>
            <w:top w:val="none" w:sz="0" w:space="0" w:color="auto"/>
            <w:left w:val="none" w:sz="0" w:space="0" w:color="auto"/>
            <w:bottom w:val="none" w:sz="0" w:space="0" w:color="auto"/>
            <w:right w:val="none" w:sz="0" w:space="0" w:color="auto"/>
          </w:divBdr>
        </w:div>
        <w:div w:id="218320197">
          <w:marLeft w:val="640"/>
          <w:marRight w:val="0"/>
          <w:marTop w:val="0"/>
          <w:marBottom w:val="0"/>
          <w:divBdr>
            <w:top w:val="none" w:sz="0" w:space="0" w:color="auto"/>
            <w:left w:val="none" w:sz="0" w:space="0" w:color="auto"/>
            <w:bottom w:val="none" w:sz="0" w:space="0" w:color="auto"/>
            <w:right w:val="none" w:sz="0" w:space="0" w:color="auto"/>
          </w:divBdr>
        </w:div>
        <w:div w:id="1771773834">
          <w:marLeft w:val="640"/>
          <w:marRight w:val="0"/>
          <w:marTop w:val="0"/>
          <w:marBottom w:val="0"/>
          <w:divBdr>
            <w:top w:val="none" w:sz="0" w:space="0" w:color="auto"/>
            <w:left w:val="none" w:sz="0" w:space="0" w:color="auto"/>
            <w:bottom w:val="none" w:sz="0" w:space="0" w:color="auto"/>
            <w:right w:val="none" w:sz="0" w:space="0" w:color="auto"/>
          </w:divBdr>
        </w:div>
        <w:div w:id="1965890946">
          <w:marLeft w:val="640"/>
          <w:marRight w:val="0"/>
          <w:marTop w:val="0"/>
          <w:marBottom w:val="0"/>
          <w:divBdr>
            <w:top w:val="none" w:sz="0" w:space="0" w:color="auto"/>
            <w:left w:val="none" w:sz="0" w:space="0" w:color="auto"/>
            <w:bottom w:val="none" w:sz="0" w:space="0" w:color="auto"/>
            <w:right w:val="none" w:sz="0" w:space="0" w:color="auto"/>
          </w:divBdr>
        </w:div>
        <w:div w:id="496386953">
          <w:marLeft w:val="640"/>
          <w:marRight w:val="0"/>
          <w:marTop w:val="0"/>
          <w:marBottom w:val="0"/>
          <w:divBdr>
            <w:top w:val="none" w:sz="0" w:space="0" w:color="auto"/>
            <w:left w:val="none" w:sz="0" w:space="0" w:color="auto"/>
            <w:bottom w:val="none" w:sz="0" w:space="0" w:color="auto"/>
            <w:right w:val="none" w:sz="0" w:space="0" w:color="auto"/>
          </w:divBdr>
        </w:div>
        <w:div w:id="92286756">
          <w:marLeft w:val="640"/>
          <w:marRight w:val="0"/>
          <w:marTop w:val="0"/>
          <w:marBottom w:val="0"/>
          <w:divBdr>
            <w:top w:val="none" w:sz="0" w:space="0" w:color="auto"/>
            <w:left w:val="none" w:sz="0" w:space="0" w:color="auto"/>
            <w:bottom w:val="none" w:sz="0" w:space="0" w:color="auto"/>
            <w:right w:val="none" w:sz="0" w:space="0" w:color="auto"/>
          </w:divBdr>
        </w:div>
      </w:divsChild>
    </w:div>
    <w:div w:id="205147890">
      <w:bodyDiv w:val="1"/>
      <w:marLeft w:val="0"/>
      <w:marRight w:val="0"/>
      <w:marTop w:val="0"/>
      <w:marBottom w:val="0"/>
      <w:divBdr>
        <w:top w:val="none" w:sz="0" w:space="0" w:color="auto"/>
        <w:left w:val="none" w:sz="0" w:space="0" w:color="auto"/>
        <w:bottom w:val="none" w:sz="0" w:space="0" w:color="auto"/>
        <w:right w:val="none" w:sz="0" w:space="0" w:color="auto"/>
      </w:divBdr>
      <w:divsChild>
        <w:div w:id="1009525667">
          <w:marLeft w:val="640"/>
          <w:marRight w:val="0"/>
          <w:marTop w:val="0"/>
          <w:marBottom w:val="0"/>
          <w:divBdr>
            <w:top w:val="none" w:sz="0" w:space="0" w:color="auto"/>
            <w:left w:val="none" w:sz="0" w:space="0" w:color="auto"/>
            <w:bottom w:val="none" w:sz="0" w:space="0" w:color="auto"/>
            <w:right w:val="none" w:sz="0" w:space="0" w:color="auto"/>
          </w:divBdr>
        </w:div>
        <w:div w:id="720833029">
          <w:marLeft w:val="640"/>
          <w:marRight w:val="0"/>
          <w:marTop w:val="0"/>
          <w:marBottom w:val="0"/>
          <w:divBdr>
            <w:top w:val="none" w:sz="0" w:space="0" w:color="auto"/>
            <w:left w:val="none" w:sz="0" w:space="0" w:color="auto"/>
            <w:bottom w:val="none" w:sz="0" w:space="0" w:color="auto"/>
            <w:right w:val="none" w:sz="0" w:space="0" w:color="auto"/>
          </w:divBdr>
        </w:div>
        <w:div w:id="2098206168">
          <w:marLeft w:val="640"/>
          <w:marRight w:val="0"/>
          <w:marTop w:val="0"/>
          <w:marBottom w:val="0"/>
          <w:divBdr>
            <w:top w:val="none" w:sz="0" w:space="0" w:color="auto"/>
            <w:left w:val="none" w:sz="0" w:space="0" w:color="auto"/>
            <w:bottom w:val="none" w:sz="0" w:space="0" w:color="auto"/>
            <w:right w:val="none" w:sz="0" w:space="0" w:color="auto"/>
          </w:divBdr>
        </w:div>
        <w:div w:id="16585864">
          <w:marLeft w:val="640"/>
          <w:marRight w:val="0"/>
          <w:marTop w:val="0"/>
          <w:marBottom w:val="0"/>
          <w:divBdr>
            <w:top w:val="none" w:sz="0" w:space="0" w:color="auto"/>
            <w:left w:val="none" w:sz="0" w:space="0" w:color="auto"/>
            <w:bottom w:val="none" w:sz="0" w:space="0" w:color="auto"/>
            <w:right w:val="none" w:sz="0" w:space="0" w:color="auto"/>
          </w:divBdr>
        </w:div>
        <w:div w:id="771049455">
          <w:marLeft w:val="640"/>
          <w:marRight w:val="0"/>
          <w:marTop w:val="0"/>
          <w:marBottom w:val="0"/>
          <w:divBdr>
            <w:top w:val="none" w:sz="0" w:space="0" w:color="auto"/>
            <w:left w:val="none" w:sz="0" w:space="0" w:color="auto"/>
            <w:bottom w:val="none" w:sz="0" w:space="0" w:color="auto"/>
            <w:right w:val="none" w:sz="0" w:space="0" w:color="auto"/>
          </w:divBdr>
        </w:div>
        <w:div w:id="870648888">
          <w:marLeft w:val="640"/>
          <w:marRight w:val="0"/>
          <w:marTop w:val="0"/>
          <w:marBottom w:val="0"/>
          <w:divBdr>
            <w:top w:val="none" w:sz="0" w:space="0" w:color="auto"/>
            <w:left w:val="none" w:sz="0" w:space="0" w:color="auto"/>
            <w:bottom w:val="none" w:sz="0" w:space="0" w:color="auto"/>
            <w:right w:val="none" w:sz="0" w:space="0" w:color="auto"/>
          </w:divBdr>
        </w:div>
        <w:div w:id="1202672592">
          <w:marLeft w:val="640"/>
          <w:marRight w:val="0"/>
          <w:marTop w:val="0"/>
          <w:marBottom w:val="0"/>
          <w:divBdr>
            <w:top w:val="none" w:sz="0" w:space="0" w:color="auto"/>
            <w:left w:val="none" w:sz="0" w:space="0" w:color="auto"/>
            <w:bottom w:val="none" w:sz="0" w:space="0" w:color="auto"/>
            <w:right w:val="none" w:sz="0" w:space="0" w:color="auto"/>
          </w:divBdr>
        </w:div>
        <w:div w:id="101581412">
          <w:marLeft w:val="640"/>
          <w:marRight w:val="0"/>
          <w:marTop w:val="0"/>
          <w:marBottom w:val="0"/>
          <w:divBdr>
            <w:top w:val="none" w:sz="0" w:space="0" w:color="auto"/>
            <w:left w:val="none" w:sz="0" w:space="0" w:color="auto"/>
            <w:bottom w:val="none" w:sz="0" w:space="0" w:color="auto"/>
            <w:right w:val="none" w:sz="0" w:space="0" w:color="auto"/>
          </w:divBdr>
        </w:div>
        <w:div w:id="952857579">
          <w:marLeft w:val="640"/>
          <w:marRight w:val="0"/>
          <w:marTop w:val="0"/>
          <w:marBottom w:val="0"/>
          <w:divBdr>
            <w:top w:val="none" w:sz="0" w:space="0" w:color="auto"/>
            <w:left w:val="none" w:sz="0" w:space="0" w:color="auto"/>
            <w:bottom w:val="none" w:sz="0" w:space="0" w:color="auto"/>
            <w:right w:val="none" w:sz="0" w:space="0" w:color="auto"/>
          </w:divBdr>
        </w:div>
        <w:div w:id="797911652">
          <w:marLeft w:val="640"/>
          <w:marRight w:val="0"/>
          <w:marTop w:val="0"/>
          <w:marBottom w:val="0"/>
          <w:divBdr>
            <w:top w:val="none" w:sz="0" w:space="0" w:color="auto"/>
            <w:left w:val="none" w:sz="0" w:space="0" w:color="auto"/>
            <w:bottom w:val="none" w:sz="0" w:space="0" w:color="auto"/>
            <w:right w:val="none" w:sz="0" w:space="0" w:color="auto"/>
          </w:divBdr>
        </w:div>
        <w:div w:id="1258170348">
          <w:marLeft w:val="640"/>
          <w:marRight w:val="0"/>
          <w:marTop w:val="0"/>
          <w:marBottom w:val="0"/>
          <w:divBdr>
            <w:top w:val="none" w:sz="0" w:space="0" w:color="auto"/>
            <w:left w:val="none" w:sz="0" w:space="0" w:color="auto"/>
            <w:bottom w:val="none" w:sz="0" w:space="0" w:color="auto"/>
            <w:right w:val="none" w:sz="0" w:space="0" w:color="auto"/>
          </w:divBdr>
        </w:div>
        <w:div w:id="524438572">
          <w:marLeft w:val="640"/>
          <w:marRight w:val="0"/>
          <w:marTop w:val="0"/>
          <w:marBottom w:val="0"/>
          <w:divBdr>
            <w:top w:val="none" w:sz="0" w:space="0" w:color="auto"/>
            <w:left w:val="none" w:sz="0" w:space="0" w:color="auto"/>
            <w:bottom w:val="none" w:sz="0" w:space="0" w:color="auto"/>
            <w:right w:val="none" w:sz="0" w:space="0" w:color="auto"/>
          </w:divBdr>
        </w:div>
        <w:div w:id="1300258858">
          <w:marLeft w:val="640"/>
          <w:marRight w:val="0"/>
          <w:marTop w:val="0"/>
          <w:marBottom w:val="0"/>
          <w:divBdr>
            <w:top w:val="none" w:sz="0" w:space="0" w:color="auto"/>
            <w:left w:val="none" w:sz="0" w:space="0" w:color="auto"/>
            <w:bottom w:val="none" w:sz="0" w:space="0" w:color="auto"/>
            <w:right w:val="none" w:sz="0" w:space="0" w:color="auto"/>
          </w:divBdr>
        </w:div>
        <w:div w:id="1643995763">
          <w:marLeft w:val="640"/>
          <w:marRight w:val="0"/>
          <w:marTop w:val="0"/>
          <w:marBottom w:val="0"/>
          <w:divBdr>
            <w:top w:val="none" w:sz="0" w:space="0" w:color="auto"/>
            <w:left w:val="none" w:sz="0" w:space="0" w:color="auto"/>
            <w:bottom w:val="none" w:sz="0" w:space="0" w:color="auto"/>
            <w:right w:val="none" w:sz="0" w:space="0" w:color="auto"/>
          </w:divBdr>
        </w:div>
        <w:div w:id="146630236">
          <w:marLeft w:val="640"/>
          <w:marRight w:val="0"/>
          <w:marTop w:val="0"/>
          <w:marBottom w:val="0"/>
          <w:divBdr>
            <w:top w:val="none" w:sz="0" w:space="0" w:color="auto"/>
            <w:left w:val="none" w:sz="0" w:space="0" w:color="auto"/>
            <w:bottom w:val="none" w:sz="0" w:space="0" w:color="auto"/>
            <w:right w:val="none" w:sz="0" w:space="0" w:color="auto"/>
          </w:divBdr>
        </w:div>
      </w:divsChild>
    </w:div>
    <w:div w:id="270012347">
      <w:bodyDiv w:val="1"/>
      <w:marLeft w:val="0"/>
      <w:marRight w:val="0"/>
      <w:marTop w:val="0"/>
      <w:marBottom w:val="0"/>
      <w:divBdr>
        <w:top w:val="none" w:sz="0" w:space="0" w:color="auto"/>
        <w:left w:val="none" w:sz="0" w:space="0" w:color="auto"/>
        <w:bottom w:val="none" w:sz="0" w:space="0" w:color="auto"/>
        <w:right w:val="none" w:sz="0" w:space="0" w:color="auto"/>
      </w:divBdr>
      <w:divsChild>
        <w:div w:id="1155149105">
          <w:marLeft w:val="640"/>
          <w:marRight w:val="0"/>
          <w:marTop w:val="0"/>
          <w:marBottom w:val="0"/>
          <w:divBdr>
            <w:top w:val="none" w:sz="0" w:space="0" w:color="auto"/>
            <w:left w:val="none" w:sz="0" w:space="0" w:color="auto"/>
            <w:bottom w:val="none" w:sz="0" w:space="0" w:color="auto"/>
            <w:right w:val="none" w:sz="0" w:space="0" w:color="auto"/>
          </w:divBdr>
        </w:div>
        <w:div w:id="1138379265">
          <w:marLeft w:val="640"/>
          <w:marRight w:val="0"/>
          <w:marTop w:val="0"/>
          <w:marBottom w:val="0"/>
          <w:divBdr>
            <w:top w:val="none" w:sz="0" w:space="0" w:color="auto"/>
            <w:left w:val="none" w:sz="0" w:space="0" w:color="auto"/>
            <w:bottom w:val="none" w:sz="0" w:space="0" w:color="auto"/>
            <w:right w:val="none" w:sz="0" w:space="0" w:color="auto"/>
          </w:divBdr>
        </w:div>
        <w:div w:id="714819013">
          <w:marLeft w:val="640"/>
          <w:marRight w:val="0"/>
          <w:marTop w:val="0"/>
          <w:marBottom w:val="0"/>
          <w:divBdr>
            <w:top w:val="none" w:sz="0" w:space="0" w:color="auto"/>
            <w:left w:val="none" w:sz="0" w:space="0" w:color="auto"/>
            <w:bottom w:val="none" w:sz="0" w:space="0" w:color="auto"/>
            <w:right w:val="none" w:sz="0" w:space="0" w:color="auto"/>
          </w:divBdr>
        </w:div>
        <w:div w:id="1133214596">
          <w:marLeft w:val="640"/>
          <w:marRight w:val="0"/>
          <w:marTop w:val="0"/>
          <w:marBottom w:val="0"/>
          <w:divBdr>
            <w:top w:val="none" w:sz="0" w:space="0" w:color="auto"/>
            <w:left w:val="none" w:sz="0" w:space="0" w:color="auto"/>
            <w:bottom w:val="none" w:sz="0" w:space="0" w:color="auto"/>
            <w:right w:val="none" w:sz="0" w:space="0" w:color="auto"/>
          </w:divBdr>
        </w:div>
        <w:div w:id="873032186">
          <w:marLeft w:val="640"/>
          <w:marRight w:val="0"/>
          <w:marTop w:val="0"/>
          <w:marBottom w:val="0"/>
          <w:divBdr>
            <w:top w:val="none" w:sz="0" w:space="0" w:color="auto"/>
            <w:left w:val="none" w:sz="0" w:space="0" w:color="auto"/>
            <w:bottom w:val="none" w:sz="0" w:space="0" w:color="auto"/>
            <w:right w:val="none" w:sz="0" w:space="0" w:color="auto"/>
          </w:divBdr>
        </w:div>
        <w:div w:id="886837760">
          <w:marLeft w:val="640"/>
          <w:marRight w:val="0"/>
          <w:marTop w:val="0"/>
          <w:marBottom w:val="0"/>
          <w:divBdr>
            <w:top w:val="none" w:sz="0" w:space="0" w:color="auto"/>
            <w:left w:val="none" w:sz="0" w:space="0" w:color="auto"/>
            <w:bottom w:val="none" w:sz="0" w:space="0" w:color="auto"/>
            <w:right w:val="none" w:sz="0" w:space="0" w:color="auto"/>
          </w:divBdr>
        </w:div>
        <w:div w:id="241571262">
          <w:marLeft w:val="640"/>
          <w:marRight w:val="0"/>
          <w:marTop w:val="0"/>
          <w:marBottom w:val="0"/>
          <w:divBdr>
            <w:top w:val="none" w:sz="0" w:space="0" w:color="auto"/>
            <w:left w:val="none" w:sz="0" w:space="0" w:color="auto"/>
            <w:bottom w:val="none" w:sz="0" w:space="0" w:color="auto"/>
            <w:right w:val="none" w:sz="0" w:space="0" w:color="auto"/>
          </w:divBdr>
        </w:div>
        <w:div w:id="434399987">
          <w:marLeft w:val="640"/>
          <w:marRight w:val="0"/>
          <w:marTop w:val="0"/>
          <w:marBottom w:val="0"/>
          <w:divBdr>
            <w:top w:val="none" w:sz="0" w:space="0" w:color="auto"/>
            <w:left w:val="none" w:sz="0" w:space="0" w:color="auto"/>
            <w:bottom w:val="none" w:sz="0" w:space="0" w:color="auto"/>
            <w:right w:val="none" w:sz="0" w:space="0" w:color="auto"/>
          </w:divBdr>
        </w:div>
        <w:div w:id="583875630">
          <w:marLeft w:val="640"/>
          <w:marRight w:val="0"/>
          <w:marTop w:val="0"/>
          <w:marBottom w:val="0"/>
          <w:divBdr>
            <w:top w:val="none" w:sz="0" w:space="0" w:color="auto"/>
            <w:left w:val="none" w:sz="0" w:space="0" w:color="auto"/>
            <w:bottom w:val="none" w:sz="0" w:space="0" w:color="auto"/>
            <w:right w:val="none" w:sz="0" w:space="0" w:color="auto"/>
          </w:divBdr>
        </w:div>
        <w:div w:id="1530608217">
          <w:marLeft w:val="640"/>
          <w:marRight w:val="0"/>
          <w:marTop w:val="0"/>
          <w:marBottom w:val="0"/>
          <w:divBdr>
            <w:top w:val="none" w:sz="0" w:space="0" w:color="auto"/>
            <w:left w:val="none" w:sz="0" w:space="0" w:color="auto"/>
            <w:bottom w:val="none" w:sz="0" w:space="0" w:color="auto"/>
            <w:right w:val="none" w:sz="0" w:space="0" w:color="auto"/>
          </w:divBdr>
        </w:div>
        <w:div w:id="209994830">
          <w:marLeft w:val="640"/>
          <w:marRight w:val="0"/>
          <w:marTop w:val="0"/>
          <w:marBottom w:val="0"/>
          <w:divBdr>
            <w:top w:val="none" w:sz="0" w:space="0" w:color="auto"/>
            <w:left w:val="none" w:sz="0" w:space="0" w:color="auto"/>
            <w:bottom w:val="none" w:sz="0" w:space="0" w:color="auto"/>
            <w:right w:val="none" w:sz="0" w:space="0" w:color="auto"/>
          </w:divBdr>
        </w:div>
        <w:div w:id="2054963631">
          <w:marLeft w:val="640"/>
          <w:marRight w:val="0"/>
          <w:marTop w:val="0"/>
          <w:marBottom w:val="0"/>
          <w:divBdr>
            <w:top w:val="none" w:sz="0" w:space="0" w:color="auto"/>
            <w:left w:val="none" w:sz="0" w:space="0" w:color="auto"/>
            <w:bottom w:val="none" w:sz="0" w:space="0" w:color="auto"/>
            <w:right w:val="none" w:sz="0" w:space="0" w:color="auto"/>
          </w:divBdr>
        </w:div>
        <w:div w:id="81342597">
          <w:marLeft w:val="640"/>
          <w:marRight w:val="0"/>
          <w:marTop w:val="0"/>
          <w:marBottom w:val="0"/>
          <w:divBdr>
            <w:top w:val="none" w:sz="0" w:space="0" w:color="auto"/>
            <w:left w:val="none" w:sz="0" w:space="0" w:color="auto"/>
            <w:bottom w:val="none" w:sz="0" w:space="0" w:color="auto"/>
            <w:right w:val="none" w:sz="0" w:space="0" w:color="auto"/>
          </w:divBdr>
        </w:div>
        <w:div w:id="2004966599">
          <w:marLeft w:val="640"/>
          <w:marRight w:val="0"/>
          <w:marTop w:val="0"/>
          <w:marBottom w:val="0"/>
          <w:divBdr>
            <w:top w:val="none" w:sz="0" w:space="0" w:color="auto"/>
            <w:left w:val="none" w:sz="0" w:space="0" w:color="auto"/>
            <w:bottom w:val="none" w:sz="0" w:space="0" w:color="auto"/>
            <w:right w:val="none" w:sz="0" w:space="0" w:color="auto"/>
          </w:divBdr>
        </w:div>
        <w:div w:id="1929540106">
          <w:marLeft w:val="640"/>
          <w:marRight w:val="0"/>
          <w:marTop w:val="0"/>
          <w:marBottom w:val="0"/>
          <w:divBdr>
            <w:top w:val="none" w:sz="0" w:space="0" w:color="auto"/>
            <w:left w:val="none" w:sz="0" w:space="0" w:color="auto"/>
            <w:bottom w:val="none" w:sz="0" w:space="0" w:color="auto"/>
            <w:right w:val="none" w:sz="0" w:space="0" w:color="auto"/>
          </w:divBdr>
        </w:div>
      </w:divsChild>
    </w:div>
    <w:div w:id="281570215">
      <w:bodyDiv w:val="1"/>
      <w:marLeft w:val="0"/>
      <w:marRight w:val="0"/>
      <w:marTop w:val="0"/>
      <w:marBottom w:val="0"/>
      <w:divBdr>
        <w:top w:val="none" w:sz="0" w:space="0" w:color="auto"/>
        <w:left w:val="none" w:sz="0" w:space="0" w:color="auto"/>
        <w:bottom w:val="none" w:sz="0" w:space="0" w:color="auto"/>
        <w:right w:val="none" w:sz="0" w:space="0" w:color="auto"/>
      </w:divBdr>
      <w:divsChild>
        <w:div w:id="1304431259">
          <w:marLeft w:val="640"/>
          <w:marRight w:val="0"/>
          <w:marTop w:val="0"/>
          <w:marBottom w:val="0"/>
          <w:divBdr>
            <w:top w:val="none" w:sz="0" w:space="0" w:color="auto"/>
            <w:left w:val="none" w:sz="0" w:space="0" w:color="auto"/>
            <w:bottom w:val="none" w:sz="0" w:space="0" w:color="auto"/>
            <w:right w:val="none" w:sz="0" w:space="0" w:color="auto"/>
          </w:divBdr>
        </w:div>
        <w:div w:id="1915777129">
          <w:marLeft w:val="640"/>
          <w:marRight w:val="0"/>
          <w:marTop w:val="0"/>
          <w:marBottom w:val="0"/>
          <w:divBdr>
            <w:top w:val="none" w:sz="0" w:space="0" w:color="auto"/>
            <w:left w:val="none" w:sz="0" w:space="0" w:color="auto"/>
            <w:bottom w:val="none" w:sz="0" w:space="0" w:color="auto"/>
            <w:right w:val="none" w:sz="0" w:space="0" w:color="auto"/>
          </w:divBdr>
        </w:div>
        <w:div w:id="184903818">
          <w:marLeft w:val="640"/>
          <w:marRight w:val="0"/>
          <w:marTop w:val="0"/>
          <w:marBottom w:val="0"/>
          <w:divBdr>
            <w:top w:val="none" w:sz="0" w:space="0" w:color="auto"/>
            <w:left w:val="none" w:sz="0" w:space="0" w:color="auto"/>
            <w:bottom w:val="none" w:sz="0" w:space="0" w:color="auto"/>
            <w:right w:val="none" w:sz="0" w:space="0" w:color="auto"/>
          </w:divBdr>
        </w:div>
        <w:div w:id="741098630">
          <w:marLeft w:val="640"/>
          <w:marRight w:val="0"/>
          <w:marTop w:val="0"/>
          <w:marBottom w:val="0"/>
          <w:divBdr>
            <w:top w:val="none" w:sz="0" w:space="0" w:color="auto"/>
            <w:left w:val="none" w:sz="0" w:space="0" w:color="auto"/>
            <w:bottom w:val="none" w:sz="0" w:space="0" w:color="auto"/>
            <w:right w:val="none" w:sz="0" w:space="0" w:color="auto"/>
          </w:divBdr>
        </w:div>
        <w:div w:id="1910916846">
          <w:marLeft w:val="640"/>
          <w:marRight w:val="0"/>
          <w:marTop w:val="0"/>
          <w:marBottom w:val="0"/>
          <w:divBdr>
            <w:top w:val="none" w:sz="0" w:space="0" w:color="auto"/>
            <w:left w:val="none" w:sz="0" w:space="0" w:color="auto"/>
            <w:bottom w:val="none" w:sz="0" w:space="0" w:color="auto"/>
            <w:right w:val="none" w:sz="0" w:space="0" w:color="auto"/>
          </w:divBdr>
        </w:div>
        <w:div w:id="885868846">
          <w:marLeft w:val="640"/>
          <w:marRight w:val="0"/>
          <w:marTop w:val="0"/>
          <w:marBottom w:val="0"/>
          <w:divBdr>
            <w:top w:val="none" w:sz="0" w:space="0" w:color="auto"/>
            <w:left w:val="none" w:sz="0" w:space="0" w:color="auto"/>
            <w:bottom w:val="none" w:sz="0" w:space="0" w:color="auto"/>
            <w:right w:val="none" w:sz="0" w:space="0" w:color="auto"/>
          </w:divBdr>
        </w:div>
        <w:div w:id="234359451">
          <w:marLeft w:val="640"/>
          <w:marRight w:val="0"/>
          <w:marTop w:val="0"/>
          <w:marBottom w:val="0"/>
          <w:divBdr>
            <w:top w:val="none" w:sz="0" w:space="0" w:color="auto"/>
            <w:left w:val="none" w:sz="0" w:space="0" w:color="auto"/>
            <w:bottom w:val="none" w:sz="0" w:space="0" w:color="auto"/>
            <w:right w:val="none" w:sz="0" w:space="0" w:color="auto"/>
          </w:divBdr>
        </w:div>
        <w:div w:id="1765152986">
          <w:marLeft w:val="640"/>
          <w:marRight w:val="0"/>
          <w:marTop w:val="0"/>
          <w:marBottom w:val="0"/>
          <w:divBdr>
            <w:top w:val="none" w:sz="0" w:space="0" w:color="auto"/>
            <w:left w:val="none" w:sz="0" w:space="0" w:color="auto"/>
            <w:bottom w:val="none" w:sz="0" w:space="0" w:color="auto"/>
            <w:right w:val="none" w:sz="0" w:space="0" w:color="auto"/>
          </w:divBdr>
        </w:div>
        <w:div w:id="1947616514">
          <w:marLeft w:val="640"/>
          <w:marRight w:val="0"/>
          <w:marTop w:val="0"/>
          <w:marBottom w:val="0"/>
          <w:divBdr>
            <w:top w:val="none" w:sz="0" w:space="0" w:color="auto"/>
            <w:left w:val="none" w:sz="0" w:space="0" w:color="auto"/>
            <w:bottom w:val="none" w:sz="0" w:space="0" w:color="auto"/>
            <w:right w:val="none" w:sz="0" w:space="0" w:color="auto"/>
          </w:divBdr>
        </w:div>
        <w:div w:id="1748766312">
          <w:marLeft w:val="640"/>
          <w:marRight w:val="0"/>
          <w:marTop w:val="0"/>
          <w:marBottom w:val="0"/>
          <w:divBdr>
            <w:top w:val="none" w:sz="0" w:space="0" w:color="auto"/>
            <w:left w:val="none" w:sz="0" w:space="0" w:color="auto"/>
            <w:bottom w:val="none" w:sz="0" w:space="0" w:color="auto"/>
            <w:right w:val="none" w:sz="0" w:space="0" w:color="auto"/>
          </w:divBdr>
        </w:div>
        <w:div w:id="643505166">
          <w:marLeft w:val="640"/>
          <w:marRight w:val="0"/>
          <w:marTop w:val="0"/>
          <w:marBottom w:val="0"/>
          <w:divBdr>
            <w:top w:val="none" w:sz="0" w:space="0" w:color="auto"/>
            <w:left w:val="none" w:sz="0" w:space="0" w:color="auto"/>
            <w:bottom w:val="none" w:sz="0" w:space="0" w:color="auto"/>
            <w:right w:val="none" w:sz="0" w:space="0" w:color="auto"/>
          </w:divBdr>
        </w:div>
        <w:div w:id="1336496153">
          <w:marLeft w:val="640"/>
          <w:marRight w:val="0"/>
          <w:marTop w:val="0"/>
          <w:marBottom w:val="0"/>
          <w:divBdr>
            <w:top w:val="none" w:sz="0" w:space="0" w:color="auto"/>
            <w:left w:val="none" w:sz="0" w:space="0" w:color="auto"/>
            <w:bottom w:val="none" w:sz="0" w:space="0" w:color="auto"/>
            <w:right w:val="none" w:sz="0" w:space="0" w:color="auto"/>
          </w:divBdr>
        </w:div>
        <w:div w:id="1949240381">
          <w:marLeft w:val="640"/>
          <w:marRight w:val="0"/>
          <w:marTop w:val="0"/>
          <w:marBottom w:val="0"/>
          <w:divBdr>
            <w:top w:val="none" w:sz="0" w:space="0" w:color="auto"/>
            <w:left w:val="none" w:sz="0" w:space="0" w:color="auto"/>
            <w:bottom w:val="none" w:sz="0" w:space="0" w:color="auto"/>
            <w:right w:val="none" w:sz="0" w:space="0" w:color="auto"/>
          </w:divBdr>
        </w:div>
        <w:div w:id="393771202">
          <w:marLeft w:val="640"/>
          <w:marRight w:val="0"/>
          <w:marTop w:val="0"/>
          <w:marBottom w:val="0"/>
          <w:divBdr>
            <w:top w:val="none" w:sz="0" w:space="0" w:color="auto"/>
            <w:left w:val="none" w:sz="0" w:space="0" w:color="auto"/>
            <w:bottom w:val="none" w:sz="0" w:space="0" w:color="auto"/>
            <w:right w:val="none" w:sz="0" w:space="0" w:color="auto"/>
          </w:divBdr>
        </w:div>
        <w:div w:id="1678917960">
          <w:marLeft w:val="640"/>
          <w:marRight w:val="0"/>
          <w:marTop w:val="0"/>
          <w:marBottom w:val="0"/>
          <w:divBdr>
            <w:top w:val="none" w:sz="0" w:space="0" w:color="auto"/>
            <w:left w:val="none" w:sz="0" w:space="0" w:color="auto"/>
            <w:bottom w:val="none" w:sz="0" w:space="0" w:color="auto"/>
            <w:right w:val="none" w:sz="0" w:space="0" w:color="auto"/>
          </w:divBdr>
        </w:div>
      </w:divsChild>
    </w:div>
    <w:div w:id="367339544">
      <w:bodyDiv w:val="1"/>
      <w:marLeft w:val="0"/>
      <w:marRight w:val="0"/>
      <w:marTop w:val="0"/>
      <w:marBottom w:val="0"/>
      <w:divBdr>
        <w:top w:val="none" w:sz="0" w:space="0" w:color="auto"/>
        <w:left w:val="none" w:sz="0" w:space="0" w:color="auto"/>
        <w:bottom w:val="none" w:sz="0" w:space="0" w:color="auto"/>
        <w:right w:val="none" w:sz="0" w:space="0" w:color="auto"/>
      </w:divBdr>
      <w:divsChild>
        <w:div w:id="470631312">
          <w:marLeft w:val="640"/>
          <w:marRight w:val="0"/>
          <w:marTop w:val="0"/>
          <w:marBottom w:val="0"/>
          <w:divBdr>
            <w:top w:val="none" w:sz="0" w:space="0" w:color="auto"/>
            <w:left w:val="none" w:sz="0" w:space="0" w:color="auto"/>
            <w:bottom w:val="none" w:sz="0" w:space="0" w:color="auto"/>
            <w:right w:val="none" w:sz="0" w:space="0" w:color="auto"/>
          </w:divBdr>
        </w:div>
        <w:div w:id="2136829791">
          <w:marLeft w:val="640"/>
          <w:marRight w:val="0"/>
          <w:marTop w:val="0"/>
          <w:marBottom w:val="0"/>
          <w:divBdr>
            <w:top w:val="none" w:sz="0" w:space="0" w:color="auto"/>
            <w:left w:val="none" w:sz="0" w:space="0" w:color="auto"/>
            <w:bottom w:val="none" w:sz="0" w:space="0" w:color="auto"/>
            <w:right w:val="none" w:sz="0" w:space="0" w:color="auto"/>
          </w:divBdr>
        </w:div>
        <w:div w:id="648438253">
          <w:marLeft w:val="640"/>
          <w:marRight w:val="0"/>
          <w:marTop w:val="0"/>
          <w:marBottom w:val="0"/>
          <w:divBdr>
            <w:top w:val="none" w:sz="0" w:space="0" w:color="auto"/>
            <w:left w:val="none" w:sz="0" w:space="0" w:color="auto"/>
            <w:bottom w:val="none" w:sz="0" w:space="0" w:color="auto"/>
            <w:right w:val="none" w:sz="0" w:space="0" w:color="auto"/>
          </w:divBdr>
        </w:div>
        <w:div w:id="1516967519">
          <w:marLeft w:val="640"/>
          <w:marRight w:val="0"/>
          <w:marTop w:val="0"/>
          <w:marBottom w:val="0"/>
          <w:divBdr>
            <w:top w:val="none" w:sz="0" w:space="0" w:color="auto"/>
            <w:left w:val="none" w:sz="0" w:space="0" w:color="auto"/>
            <w:bottom w:val="none" w:sz="0" w:space="0" w:color="auto"/>
            <w:right w:val="none" w:sz="0" w:space="0" w:color="auto"/>
          </w:divBdr>
        </w:div>
        <w:div w:id="1084255360">
          <w:marLeft w:val="640"/>
          <w:marRight w:val="0"/>
          <w:marTop w:val="0"/>
          <w:marBottom w:val="0"/>
          <w:divBdr>
            <w:top w:val="none" w:sz="0" w:space="0" w:color="auto"/>
            <w:left w:val="none" w:sz="0" w:space="0" w:color="auto"/>
            <w:bottom w:val="none" w:sz="0" w:space="0" w:color="auto"/>
            <w:right w:val="none" w:sz="0" w:space="0" w:color="auto"/>
          </w:divBdr>
        </w:div>
        <w:div w:id="590814682">
          <w:marLeft w:val="640"/>
          <w:marRight w:val="0"/>
          <w:marTop w:val="0"/>
          <w:marBottom w:val="0"/>
          <w:divBdr>
            <w:top w:val="none" w:sz="0" w:space="0" w:color="auto"/>
            <w:left w:val="none" w:sz="0" w:space="0" w:color="auto"/>
            <w:bottom w:val="none" w:sz="0" w:space="0" w:color="auto"/>
            <w:right w:val="none" w:sz="0" w:space="0" w:color="auto"/>
          </w:divBdr>
        </w:div>
        <w:div w:id="948700031">
          <w:marLeft w:val="640"/>
          <w:marRight w:val="0"/>
          <w:marTop w:val="0"/>
          <w:marBottom w:val="0"/>
          <w:divBdr>
            <w:top w:val="none" w:sz="0" w:space="0" w:color="auto"/>
            <w:left w:val="none" w:sz="0" w:space="0" w:color="auto"/>
            <w:bottom w:val="none" w:sz="0" w:space="0" w:color="auto"/>
            <w:right w:val="none" w:sz="0" w:space="0" w:color="auto"/>
          </w:divBdr>
        </w:div>
        <w:div w:id="670837120">
          <w:marLeft w:val="640"/>
          <w:marRight w:val="0"/>
          <w:marTop w:val="0"/>
          <w:marBottom w:val="0"/>
          <w:divBdr>
            <w:top w:val="none" w:sz="0" w:space="0" w:color="auto"/>
            <w:left w:val="none" w:sz="0" w:space="0" w:color="auto"/>
            <w:bottom w:val="none" w:sz="0" w:space="0" w:color="auto"/>
            <w:right w:val="none" w:sz="0" w:space="0" w:color="auto"/>
          </w:divBdr>
        </w:div>
        <w:div w:id="903685061">
          <w:marLeft w:val="640"/>
          <w:marRight w:val="0"/>
          <w:marTop w:val="0"/>
          <w:marBottom w:val="0"/>
          <w:divBdr>
            <w:top w:val="none" w:sz="0" w:space="0" w:color="auto"/>
            <w:left w:val="none" w:sz="0" w:space="0" w:color="auto"/>
            <w:bottom w:val="none" w:sz="0" w:space="0" w:color="auto"/>
            <w:right w:val="none" w:sz="0" w:space="0" w:color="auto"/>
          </w:divBdr>
        </w:div>
        <w:div w:id="1026251003">
          <w:marLeft w:val="640"/>
          <w:marRight w:val="0"/>
          <w:marTop w:val="0"/>
          <w:marBottom w:val="0"/>
          <w:divBdr>
            <w:top w:val="none" w:sz="0" w:space="0" w:color="auto"/>
            <w:left w:val="none" w:sz="0" w:space="0" w:color="auto"/>
            <w:bottom w:val="none" w:sz="0" w:space="0" w:color="auto"/>
            <w:right w:val="none" w:sz="0" w:space="0" w:color="auto"/>
          </w:divBdr>
        </w:div>
        <w:div w:id="882325672">
          <w:marLeft w:val="640"/>
          <w:marRight w:val="0"/>
          <w:marTop w:val="0"/>
          <w:marBottom w:val="0"/>
          <w:divBdr>
            <w:top w:val="none" w:sz="0" w:space="0" w:color="auto"/>
            <w:left w:val="none" w:sz="0" w:space="0" w:color="auto"/>
            <w:bottom w:val="none" w:sz="0" w:space="0" w:color="auto"/>
            <w:right w:val="none" w:sz="0" w:space="0" w:color="auto"/>
          </w:divBdr>
        </w:div>
        <w:div w:id="628050389">
          <w:marLeft w:val="640"/>
          <w:marRight w:val="0"/>
          <w:marTop w:val="0"/>
          <w:marBottom w:val="0"/>
          <w:divBdr>
            <w:top w:val="none" w:sz="0" w:space="0" w:color="auto"/>
            <w:left w:val="none" w:sz="0" w:space="0" w:color="auto"/>
            <w:bottom w:val="none" w:sz="0" w:space="0" w:color="auto"/>
            <w:right w:val="none" w:sz="0" w:space="0" w:color="auto"/>
          </w:divBdr>
        </w:div>
        <w:div w:id="2106876011">
          <w:marLeft w:val="640"/>
          <w:marRight w:val="0"/>
          <w:marTop w:val="0"/>
          <w:marBottom w:val="0"/>
          <w:divBdr>
            <w:top w:val="none" w:sz="0" w:space="0" w:color="auto"/>
            <w:left w:val="none" w:sz="0" w:space="0" w:color="auto"/>
            <w:bottom w:val="none" w:sz="0" w:space="0" w:color="auto"/>
            <w:right w:val="none" w:sz="0" w:space="0" w:color="auto"/>
          </w:divBdr>
        </w:div>
        <w:div w:id="400829938">
          <w:marLeft w:val="640"/>
          <w:marRight w:val="0"/>
          <w:marTop w:val="0"/>
          <w:marBottom w:val="0"/>
          <w:divBdr>
            <w:top w:val="none" w:sz="0" w:space="0" w:color="auto"/>
            <w:left w:val="none" w:sz="0" w:space="0" w:color="auto"/>
            <w:bottom w:val="none" w:sz="0" w:space="0" w:color="auto"/>
            <w:right w:val="none" w:sz="0" w:space="0" w:color="auto"/>
          </w:divBdr>
        </w:div>
        <w:div w:id="930508142">
          <w:marLeft w:val="640"/>
          <w:marRight w:val="0"/>
          <w:marTop w:val="0"/>
          <w:marBottom w:val="0"/>
          <w:divBdr>
            <w:top w:val="none" w:sz="0" w:space="0" w:color="auto"/>
            <w:left w:val="none" w:sz="0" w:space="0" w:color="auto"/>
            <w:bottom w:val="none" w:sz="0" w:space="0" w:color="auto"/>
            <w:right w:val="none" w:sz="0" w:space="0" w:color="auto"/>
          </w:divBdr>
        </w:div>
        <w:div w:id="1090931534">
          <w:marLeft w:val="640"/>
          <w:marRight w:val="0"/>
          <w:marTop w:val="0"/>
          <w:marBottom w:val="0"/>
          <w:divBdr>
            <w:top w:val="none" w:sz="0" w:space="0" w:color="auto"/>
            <w:left w:val="none" w:sz="0" w:space="0" w:color="auto"/>
            <w:bottom w:val="none" w:sz="0" w:space="0" w:color="auto"/>
            <w:right w:val="none" w:sz="0" w:space="0" w:color="auto"/>
          </w:divBdr>
        </w:div>
        <w:div w:id="2080783653">
          <w:marLeft w:val="640"/>
          <w:marRight w:val="0"/>
          <w:marTop w:val="0"/>
          <w:marBottom w:val="0"/>
          <w:divBdr>
            <w:top w:val="none" w:sz="0" w:space="0" w:color="auto"/>
            <w:left w:val="none" w:sz="0" w:space="0" w:color="auto"/>
            <w:bottom w:val="none" w:sz="0" w:space="0" w:color="auto"/>
            <w:right w:val="none" w:sz="0" w:space="0" w:color="auto"/>
          </w:divBdr>
        </w:div>
        <w:div w:id="1215848458">
          <w:marLeft w:val="640"/>
          <w:marRight w:val="0"/>
          <w:marTop w:val="0"/>
          <w:marBottom w:val="0"/>
          <w:divBdr>
            <w:top w:val="none" w:sz="0" w:space="0" w:color="auto"/>
            <w:left w:val="none" w:sz="0" w:space="0" w:color="auto"/>
            <w:bottom w:val="none" w:sz="0" w:space="0" w:color="auto"/>
            <w:right w:val="none" w:sz="0" w:space="0" w:color="auto"/>
          </w:divBdr>
        </w:div>
        <w:div w:id="2026052963">
          <w:marLeft w:val="640"/>
          <w:marRight w:val="0"/>
          <w:marTop w:val="0"/>
          <w:marBottom w:val="0"/>
          <w:divBdr>
            <w:top w:val="none" w:sz="0" w:space="0" w:color="auto"/>
            <w:left w:val="none" w:sz="0" w:space="0" w:color="auto"/>
            <w:bottom w:val="none" w:sz="0" w:space="0" w:color="auto"/>
            <w:right w:val="none" w:sz="0" w:space="0" w:color="auto"/>
          </w:divBdr>
        </w:div>
        <w:div w:id="1934824320">
          <w:marLeft w:val="640"/>
          <w:marRight w:val="0"/>
          <w:marTop w:val="0"/>
          <w:marBottom w:val="0"/>
          <w:divBdr>
            <w:top w:val="none" w:sz="0" w:space="0" w:color="auto"/>
            <w:left w:val="none" w:sz="0" w:space="0" w:color="auto"/>
            <w:bottom w:val="none" w:sz="0" w:space="0" w:color="auto"/>
            <w:right w:val="none" w:sz="0" w:space="0" w:color="auto"/>
          </w:divBdr>
        </w:div>
      </w:divsChild>
    </w:div>
    <w:div w:id="434521848">
      <w:bodyDiv w:val="1"/>
      <w:marLeft w:val="0"/>
      <w:marRight w:val="0"/>
      <w:marTop w:val="0"/>
      <w:marBottom w:val="0"/>
      <w:divBdr>
        <w:top w:val="none" w:sz="0" w:space="0" w:color="auto"/>
        <w:left w:val="none" w:sz="0" w:space="0" w:color="auto"/>
        <w:bottom w:val="none" w:sz="0" w:space="0" w:color="auto"/>
        <w:right w:val="none" w:sz="0" w:space="0" w:color="auto"/>
      </w:divBdr>
      <w:divsChild>
        <w:div w:id="1775973366">
          <w:marLeft w:val="640"/>
          <w:marRight w:val="0"/>
          <w:marTop w:val="0"/>
          <w:marBottom w:val="0"/>
          <w:divBdr>
            <w:top w:val="none" w:sz="0" w:space="0" w:color="auto"/>
            <w:left w:val="none" w:sz="0" w:space="0" w:color="auto"/>
            <w:bottom w:val="none" w:sz="0" w:space="0" w:color="auto"/>
            <w:right w:val="none" w:sz="0" w:space="0" w:color="auto"/>
          </w:divBdr>
        </w:div>
        <w:div w:id="1974363364">
          <w:marLeft w:val="640"/>
          <w:marRight w:val="0"/>
          <w:marTop w:val="0"/>
          <w:marBottom w:val="0"/>
          <w:divBdr>
            <w:top w:val="none" w:sz="0" w:space="0" w:color="auto"/>
            <w:left w:val="none" w:sz="0" w:space="0" w:color="auto"/>
            <w:bottom w:val="none" w:sz="0" w:space="0" w:color="auto"/>
            <w:right w:val="none" w:sz="0" w:space="0" w:color="auto"/>
          </w:divBdr>
        </w:div>
        <w:div w:id="743918228">
          <w:marLeft w:val="640"/>
          <w:marRight w:val="0"/>
          <w:marTop w:val="0"/>
          <w:marBottom w:val="0"/>
          <w:divBdr>
            <w:top w:val="none" w:sz="0" w:space="0" w:color="auto"/>
            <w:left w:val="none" w:sz="0" w:space="0" w:color="auto"/>
            <w:bottom w:val="none" w:sz="0" w:space="0" w:color="auto"/>
            <w:right w:val="none" w:sz="0" w:space="0" w:color="auto"/>
          </w:divBdr>
        </w:div>
        <w:div w:id="507865152">
          <w:marLeft w:val="640"/>
          <w:marRight w:val="0"/>
          <w:marTop w:val="0"/>
          <w:marBottom w:val="0"/>
          <w:divBdr>
            <w:top w:val="none" w:sz="0" w:space="0" w:color="auto"/>
            <w:left w:val="none" w:sz="0" w:space="0" w:color="auto"/>
            <w:bottom w:val="none" w:sz="0" w:space="0" w:color="auto"/>
            <w:right w:val="none" w:sz="0" w:space="0" w:color="auto"/>
          </w:divBdr>
        </w:div>
        <w:div w:id="248005831">
          <w:marLeft w:val="640"/>
          <w:marRight w:val="0"/>
          <w:marTop w:val="0"/>
          <w:marBottom w:val="0"/>
          <w:divBdr>
            <w:top w:val="none" w:sz="0" w:space="0" w:color="auto"/>
            <w:left w:val="none" w:sz="0" w:space="0" w:color="auto"/>
            <w:bottom w:val="none" w:sz="0" w:space="0" w:color="auto"/>
            <w:right w:val="none" w:sz="0" w:space="0" w:color="auto"/>
          </w:divBdr>
        </w:div>
        <w:div w:id="882133152">
          <w:marLeft w:val="640"/>
          <w:marRight w:val="0"/>
          <w:marTop w:val="0"/>
          <w:marBottom w:val="0"/>
          <w:divBdr>
            <w:top w:val="none" w:sz="0" w:space="0" w:color="auto"/>
            <w:left w:val="none" w:sz="0" w:space="0" w:color="auto"/>
            <w:bottom w:val="none" w:sz="0" w:space="0" w:color="auto"/>
            <w:right w:val="none" w:sz="0" w:space="0" w:color="auto"/>
          </w:divBdr>
        </w:div>
        <w:div w:id="904602836">
          <w:marLeft w:val="640"/>
          <w:marRight w:val="0"/>
          <w:marTop w:val="0"/>
          <w:marBottom w:val="0"/>
          <w:divBdr>
            <w:top w:val="none" w:sz="0" w:space="0" w:color="auto"/>
            <w:left w:val="none" w:sz="0" w:space="0" w:color="auto"/>
            <w:bottom w:val="none" w:sz="0" w:space="0" w:color="auto"/>
            <w:right w:val="none" w:sz="0" w:space="0" w:color="auto"/>
          </w:divBdr>
        </w:div>
        <w:div w:id="1772822592">
          <w:marLeft w:val="640"/>
          <w:marRight w:val="0"/>
          <w:marTop w:val="0"/>
          <w:marBottom w:val="0"/>
          <w:divBdr>
            <w:top w:val="none" w:sz="0" w:space="0" w:color="auto"/>
            <w:left w:val="none" w:sz="0" w:space="0" w:color="auto"/>
            <w:bottom w:val="none" w:sz="0" w:space="0" w:color="auto"/>
            <w:right w:val="none" w:sz="0" w:space="0" w:color="auto"/>
          </w:divBdr>
        </w:div>
        <w:div w:id="1431857741">
          <w:marLeft w:val="640"/>
          <w:marRight w:val="0"/>
          <w:marTop w:val="0"/>
          <w:marBottom w:val="0"/>
          <w:divBdr>
            <w:top w:val="none" w:sz="0" w:space="0" w:color="auto"/>
            <w:left w:val="none" w:sz="0" w:space="0" w:color="auto"/>
            <w:bottom w:val="none" w:sz="0" w:space="0" w:color="auto"/>
            <w:right w:val="none" w:sz="0" w:space="0" w:color="auto"/>
          </w:divBdr>
        </w:div>
        <w:div w:id="1144007897">
          <w:marLeft w:val="640"/>
          <w:marRight w:val="0"/>
          <w:marTop w:val="0"/>
          <w:marBottom w:val="0"/>
          <w:divBdr>
            <w:top w:val="none" w:sz="0" w:space="0" w:color="auto"/>
            <w:left w:val="none" w:sz="0" w:space="0" w:color="auto"/>
            <w:bottom w:val="none" w:sz="0" w:space="0" w:color="auto"/>
            <w:right w:val="none" w:sz="0" w:space="0" w:color="auto"/>
          </w:divBdr>
        </w:div>
        <w:div w:id="201407508">
          <w:marLeft w:val="640"/>
          <w:marRight w:val="0"/>
          <w:marTop w:val="0"/>
          <w:marBottom w:val="0"/>
          <w:divBdr>
            <w:top w:val="none" w:sz="0" w:space="0" w:color="auto"/>
            <w:left w:val="none" w:sz="0" w:space="0" w:color="auto"/>
            <w:bottom w:val="none" w:sz="0" w:space="0" w:color="auto"/>
            <w:right w:val="none" w:sz="0" w:space="0" w:color="auto"/>
          </w:divBdr>
        </w:div>
        <w:div w:id="1976641188">
          <w:marLeft w:val="640"/>
          <w:marRight w:val="0"/>
          <w:marTop w:val="0"/>
          <w:marBottom w:val="0"/>
          <w:divBdr>
            <w:top w:val="none" w:sz="0" w:space="0" w:color="auto"/>
            <w:left w:val="none" w:sz="0" w:space="0" w:color="auto"/>
            <w:bottom w:val="none" w:sz="0" w:space="0" w:color="auto"/>
            <w:right w:val="none" w:sz="0" w:space="0" w:color="auto"/>
          </w:divBdr>
        </w:div>
        <w:div w:id="2132091046">
          <w:marLeft w:val="640"/>
          <w:marRight w:val="0"/>
          <w:marTop w:val="0"/>
          <w:marBottom w:val="0"/>
          <w:divBdr>
            <w:top w:val="none" w:sz="0" w:space="0" w:color="auto"/>
            <w:left w:val="none" w:sz="0" w:space="0" w:color="auto"/>
            <w:bottom w:val="none" w:sz="0" w:space="0" w:color="auto"/>
            <w:right w:val="none" w:sz="0" w:space="0" w:color="auto"/>
          </w:divBdr>
        </w:div>
        <w:div w:id="101652064">
          <w:marLeft w:val="640"/>
          <w:marRight w:val="0"/>
          <w:marTop w:val="0"/>
          <w:marBottom w:val="0"/>
          <w:divBdr>
            <w:top w:val="none" w:sz="0" w:space="0" w:color="auto"/>
            <w:left w:val="none" w:sz="0" w:space="0" w:color="auto"/>
            <w:bottom w:val="none" w:sz="0" w:space="0" w:color="auto"/>
            <w:right w:val="none" w:sz="0" w:space="0" w:color="auto"/>
          </w:divBdr>
        </w:div>
        <w:div w:id="5714001">
          <w:marLeft w:val="640"/>
          <w:marRight w:val="0"/>
          <w:marTop w:val="0"/>
          <w:marBottom w:val="0"/>
          <w:divBdr>
            <w:top w:val="none" w:sz="0" w:space="0" w:color="auto"/>
            <w:left w:val="none" w:sz="0" w:space="0" w:color="auto"/>
            <w:bottom w:val="none" w:sz="0" w:space="0" w:color="auto"/>
            <w:right w:val="none" w:sz="0" w:space="0" w:color="auto"/>
          </w:divBdr>
        </w:div>
      </w:divsChild>
    </w:div>
    <w:div w:id="470250018">
      <w:bodyDiv w:val="1"/>
      <w:marLeft w:val="0"/>
      <w:marRight w:val="0"/>
      <w:marTop w:val="0"/>
      <w:marBottom w:val="0"/>
      <w:divBdr>
        <w:top w:val="none" w:sz="0" w:space="0" w:color="auto"/>
        <w:left w:val="none" w:sz="0" w:space="0" w:color="auto"/>
        <w:bottom w:val="none" w:sz="0" w:space="0" w:color="auto"/>
        <w:right w:val="none" w:sz="0" w:space="0" w:color="auto"/>
      </w:divBdr>
      <w:divsChild>
        <w:div w:id="585043559">
          <w:marLeft w:val="640"/>
          <w:marRight w:val="0"/>
          <w:marTop w:val="0"/>
          <w:marBottom w:val="0"/>
          <w:divBdr>
            <w:top w:val="none" w:sz="0" w:space="0" w:color="auto"/>
            <w:left w:val="none" w:sz="0" w:space="0" w:color="auto"/>
            <w:bottom w:val="none" w:sz="0" w:space="0" w:color="auto"/>
            <w:right w:val="none" w:sz="0" w:space="0" w:color="auto"/>
          </w:divBdr>
        </w:div>
        <w:div w:id="87115771">
          <w:marLeft w:val="640"/>
          <w:marRight w:val="0"/>
          <w:marTop w:val="0"/>
          <w:marBottom w:val="0"/>
          <w:divBdr>
            <w:top w:val="none" w:sz="0" w:space="0" w:color="auto"/>
            <w:left w:val="none" w:sz="0" w:space="0" w:color="auto"/>
            <w:bottom w:val="none" w:sz="0" w:space="0" w:color="auto"/>
            <w:right w:val="none" w:sz="0" w:space="0" w:color="auto"/>
          </w:divBdr>
        </w:div>
        <w:div w:id="329261689">
          <w:marLeft w:val="640"/>
          <w:marRight w:val="0"/>
          <w:marTop w:val="0"/>
          <w:marBottom w:val="0"/>
          <w:divBdr>
            <w:top w:val="none" w:sz="0" w:space="0" w:color="auto"/>
            <w:left w:val="none" w:sz="0" w:space="0" w:color="auto"/>
            <w:bottom w:val="none" w:sz="0" w:space="0" w:color="auto"/>
            <w:right w:val="none" w:sz="0" w:space="0" w:color="auto"/>
          </w:divBdr>
        </w:div>
        <w:div w:id="217712394">
          <w:marLeft w:val="640"/>
          <w:marRight w:val="0"/>
          <w:marTop w:val="0"/>
          <w:marBottom w:val="0"/>
          <w:divBdr>
            <w:top w:val="none" w:sz="0" w:space="0" w:color="auto"/>
            <w:left w:val="none" w:sz="0" w:space="0" w:color="auto"/>
            <w:bottom w:val="none" w:sz="0" w:space="0" w:color="auto"/>
            <w:right w:val="none" w:sz="0" w:space="0" w:color="auto"/>
          </w:divBdr>
        </w:div>
        <w:div w:id="446582402">
          <w:marLeft w:val="640"/>
          <w:marRight w:val="0"/>
          <w:marTop w:val="0"/>
          <w:marBottom w:val="0"/>
          <w:divBdr>
            <w:top w:val="none" w:sz="0" w:space="0" w:color="auto"/>
            <w:left w:val="none" w:sz="0" w:space="0" w:color="auto"/>
            <w:bottom w:val="none" w:sz="0" w:space="0" w:color="auto"/>
            <w:right w:val="none" w:sz="0" w:space="0" w:color="auto"/>
          </w:divBdr>
        </w:div>
        <w:div w:id="1868133350">
          <w:marLeft w:val="640"/>
          <w:marRight w:val="0"/>
          <w:marTop w:val="0"/>
          <w:marBottom w:val="0"/>
          <w:divBdr>
            <w:top w:val="none" w:sz="0" w:space="0" w:color="auto"/>
            <w:left w:val="none" w:sz="0" w:space="0" w:color="auto"/>
            <w:bottom w:val="none" w:sz="0" w:space="0" w:color="auto"/>
            <w:right w:val="none" w:sz="0" w:space="0" w:color="auto"/>
          </w:divBdr>
        </w:div>
        <w:div w:id="1643391762">
          <w:marLeft w:val="640"/>
          <w:marRight w:val="0"/>
          <w:marTop w:val="0"/>
          <w:marBottom w:val="0"/>
          <w:divBdr>
            <w:top w:val="none" w:sz="0" w:space="0" w:color="auto"/>
            <w:left w:val="none" w:sz="0" w:space="0" w:color="auto"/>
            <w:bottom w:val="none" w:sz="0" w:space="0" w:color="auto"/>
            <w:right w:val="none" w:sz="0" w:space="0" w:color="auto"/>
          </w:divBdr>
        </w:div>
        <w:div w:id="1934237250">
          <w:marLeft w:val="640"/>
          <w:marRight w:val="0"/>
          <w:marTop w:val="0"/>
          <w:marBottom w:val="0"/>
          <w:divBdr>
            <w:top w:val="none" w:sz="0" w:space="0" w:color="auto"/>
            <w:left w:val="none" w:sz="0" w:space="0" w:color="auto"/>
            <w:bottom w:val="none" w:sz="0" w:space="0" w:color="auto"/>
            <w:right w:val="none" w:sz="0" w:space="0" w:color="auto"/>
          </w:divBdr>
        </w:div>
        <w:div w:id="1679886362">
          <w:marLeft w:val="640"/>
          <w:marRight w:val="0"/>
          <w:marTop w:val="0"/>
          <w:marBottom w:val="0"/>
          <w:divBdr>
            <w:top w:val="none" w:sz="0" w:space="0" w:color="auto"/>
            <w:left w:val="none" w:sz="0" w:space="0" w:color="auto"/>
            <w:bottom w:val="none" w:sz="0" w:space="0" w:color="auto"/>
            <w:right w:val="none" w:sz="0" w:space="0" w:color="auto"/>
          </w:divBdr>
        </w:div>
        <w:div w:id="1485656351">
          <w:marLeft w:val="640"/>
          <w:marRight w:val="0"/>
          <w:marTop w:val="0"/>
          <w:marBottom w:val="0"/>
          <w:divBdr>
            <w:top w:val="none" w:sz="0" w:space="0" w:color="auto"/>
            <w:left w:val="none" w:sz="0" w:space="0" w:color="auto"/>
            <w:bottom w:val="none" w:sz="0" w:space="0" w:color="auto"/>
            <w:right w:val="none" w:sz="0" w:space="0" w:color="auto"/>
          </w:divBdr>
        </w:div>
        <w:div w:id="971206461">
          <w:marLeft w:val="640"/>
          <w:marRight w:val="0"/>
          <w:marTop w:val="0"/>
          <w:marBottom w:val="0"/>
          <w:divBdr>
            <w:top w:val="none" w:sz="0" w:space="0" w:color="auto"/>
            <w:left w:val="none" w:sz="0" w:space="0" w:color="auto"/>
            <w:bottom w:val="none" w:sz="0" w:space="0" w:color="auto"/>
            <w:right w:val="none" w:sz="0" w:space="0" w:color="auto"/>
          </w:divBdr>
        </w:div>
        <w:div w:id="744183792">
          <w:marLeft w:val="640"/>
          <w:marRight w:val="0"/>
          <w:marTop w:val="0"/>
          <w:marBottom w:val="0"/>
          <w:divBdr>
            <w:top w:val="none" w:sz="0" w:space="0" w:color="auto"/>
            <w:left w:val="none" w:sz="0" w:space="0" w:color="auto"/>
            <w:bottom w:val="none" w:sz="0" w:space="0" w:color="auto"/>
            <w:right w:val="none" w:sz="0" w:space="0" w:color="auto"/>
          </w:divBdr>
        </w:div>
        <w:div w:id="877667863">
          <w:marLeft w:val="640"/>
          <w:marRight w:val="0"/>
          <w:marTop w:val="0"/>
          <w:marBottom w:val="0"/>
          <w:divBdr>
            <w:top w:val="none" w:sz="0" w:space="0" w:color="auto"/>
            <w:left w:val="none" w:sz="0" w:space="0" w:color="auto"/>
            <w:bottom w:val="none" w:sz="0" w:space="0" w:color="auto"/>
            <w:right w:val="none" w:sz="0" w:space="0" w:color="auto"/>
          </w:divBdr>
        </w:div>
        <w:div w:id="1579707740">
          <w:marLeft w:val="640"/>
          <w:marRight w:val="0"/>
          <w:marTop w:val="0"/>
          <w:marBottom w:val="0"/>
          <w:divBdr>
            <w:top w:val="none" w:sz="0" w:space="0" w:color="auto"/>
            <w:left w:val="none" w:sz="0" w:space="0" w:color="auto"/>
            <w:bottom w:val="none" w:sz="0" w:space="0" w:color="auto"/>
            <w:right w:val="none" w:sz="0" w:space="0" w:color="auto"/>
          </w:divBdr>
        </w:div>
        <w:div w:id="168444120">
          <w:marLeft w:val="640"/>
          <w:marRight w:val="0"/>
          <w:marTop w:val="0"/>
          <w:marBottom w:val="0"/>
          <w:divBdr>
            <w:top w:val="none" w:sz="0" w:space="0" w:color="auto"/>
            <w:left w:val="none" w:sz="0" w:space="0" w:color="auto"/>
            <w:bottom w:val="none" w:sz="0" w:space="0" w:color="auto"/>
            <w:right w:val="none" w:sz="0" w:space="0" w:color="auto"/>
          </w:divBdr>
        </w:div>
        <w:div w:id="658923571">
          <w:marLeft w:val="640"/>
          <w:marRight w:val="0"/>
          <w:marTop w:val="0"/>
          <w:marBottom w:val="0"/>
          <w:divBdr>
            <w:top w:val="none" w:sz="0" w:space="0" w:color="auto"/>
            <w:left w:val="none" w:sz="0" w:space="0" w:color="auto"/>
            <w:bottom w:val="none" w:sz="0" w:space="0" w:color="auto"/>
            <w:right w:val="none" w:sz="0" w:space="0" w:color="auto"/>
          </w:divBdr>
        </w:div>
        <w:div w:id="896479902">
          <w:marLeft w:val="640"/>
          <w:marRight w:val="0"/>
          <w:marTop w:val="0"/>
          <w:marBottom w:val="0"/>
          <w:divBdr>
            <w:top w:val="none" w:sz="0" w:space="0" w:color="auto"/>
            <w:left w:val="none" w:sz="0" w:space="0" w:color="auto"/>
            <w:bottom w:val="none" w:sz="0" w:space="0" w:color="auto"/>
            <w:right w:val="none" w:sz="0" w:space="0" w:color="auto"/>
          </w:divBdr>
        </w:div>
        <w:div w:id="2044674248">
          <w:marLeft w:val="640"/>
          <w:marRight w:val="0"/>
          <w:marTop w:val="0"/>
          <w:marBottom w:val="0"/>
          <w:divBdr>
            <w:top w:val="none" w:sz="0" w:space="0" w:color="auto"/>
            <w:left w:val="none" w:sz="0" w:space="0" w:color="auto"/>
            <w:bottom w:val="none" w:sz="0" w:space="0" w:color="auto"/>
            <w:right w:val="none" w:sz="0" w:space="0" w:color="auto"/>
          </w:divBdr>
        </w:div>
        <w:div w:id="1217743108">
          <w:marLeft w:val="640"/>
          <w:marRight w:val="0"/>
          <w:marTop w:val="0"/>
          <w:marBottom w:val="0"/>
          <w:divBdr>
            <w:top w:val="none" w:sz="0" w:space="0" w:color="auto"/>
            <w:left w:val="none" w:sz="0" w:space="0" w:color="auto"/>
            <w:bottom w:val="none" w:sz="0" w:space="0" w:color="auto"/>
            <w:right w:val="none" w:sz="0" w:space="0" w:color="auto"/>
          </w:divBdr>
        </w:div>
        <w:div w:id="1129083983">
          <w:marLeft w:val="640"/>
          <w:marRight w:val="0"/>
          <w:marTop w:val="0"/>
          <w:marBottom w:val="0"/>
          <w:divBdr>
            <w:top w:val="none" w:sz="0" w:space="0" w:color="auto"/>
            <w:left w:val="none" w:sz="0" w:space="0" w:color="auto"/>
            <w:bottom w:val="none" w:sz="0" w:space="0" w:color="auto"/>
            <w:right w:val="none" w:sz="0" w:space="0" w:color="auto"/>
          </w:divBdr>
        </w:div>
      </w:divsChild>
    </w:div>
    <w:div w:id="523203865">
      <w:bodyDiv w:val="1"/>
      <w:marLeft w:val="0"/>
      <w:marRight w:val="0"/>
      <w:marTop w:val="0"/>
      <w:marBottom w:val="0"/>
      <w:divBdr>
        <w:top w:val="none" w:sz="0" w:space="0" w:color="auto"/>
        <w:left w:val="none" w:sz="0" w:space="0" w:color="auto"/>
        <w:bottom w:val="none" w:sz="0" w:space="0" w:color="auto"/>
        <w:right w:val="none" w:sz="0" w:space="0" w:color="auto"/>
      </w:divBdr>
      <w:divsChild>
        <w:div w:id="1447961692">
          <w:marLeft w:val="640"/>
          <w:marRight w:val="0"/>
          <w:marTop w:val="0"/>
          <w:marBottom w:val="0"/>
          <w:divBdr>
            <w:top w:val="none" w:sz="0" w:space="0" w:color="auto"/>
            <w:left w:val="none" w:sz="0" w:space="0" w:color="auto"/>
            <w:bottom w:val="none" w:sz="0" w:space="0" w:color="auto"/>
            <w:right w:val="none" w:sz="0" w:space="0" w:color="auto"/>
          </w:divBdr>
        </w:div>
        <w:div w:id="2138333308">
          <w:marLeft w:val="640"/>
          <w:marRight w:val="0"/>
          <w:marTop w:val="0"/>
          <w:marBottom w:val="0"/>
          <w:divBdr>
            <w:top w:val="none" w:sz="0" w:space="0" w:color="auto"/>
            <w:left w:val="none" w:sz="0" w:space="0" w:color="auto"/>
            <w:bottom w:val="none" w:sz="0" w:space="0" w:color="auto"/>
            <w:right w:val="none" w:sz="0" w:space="0" w:color="auto"/>
          </w:divBdr>
        </w:div>
        <w:div w:id="184252767">
          <w:marLeft w:val="640"/>
          <w:marRight w:val="0"/>
          <w:marTop w:val="0"/>
          <w:marBottom w:val="0"/>
          <w:divBdr>
            <w:top w:val="none" w:sz="0" w:space="0" w:color="auto"/>
            <w:left w:val="none" w:sz="0" w:space="0" w:color="auto"/>
            <w:bottom w:val="none" w:sz="0" w:space="0" w:color="auto"/>
            <w:right w:val="none" w:sz="0" w:space="0" w:color="auto"/>
          </w:divBdr>
        </w:div>
        <w:div w:id="1455557867">
          <w:marLeft w:val="640"/>
          <w:marRight w:val="0"/>
          <w:marTop w:val="0"/>
          <w:marBottom w:val="0"/>
          <w:divBdr>
            <w:top w:val="none" w:sz="0" w:space="0" w:color="auto"/>
            <w:left w:val="none" w:sz="0" w:space="0" w:color="auto"/>
            <w:bottom w:val="none" w:sz="0" w:space="0" w:color="auto"/>
            <w:right w:val="none" w:sz="0" w:space="0" w:color="auto"/>
          </w:divBdr>
        </w:div>
        <w:div w:id="787240547">
          <w:marLeft w:val="640"/>
          <w:marRight w:val="0"/>
          <w:marTop w:val="0"/>
          <w:marBottom w:val="0"/>
          <w:divBdr>
            <w:top w:val="none" w:sz="0" w:space="0" w:color="auto"/>
            <w:left w:val="none" w:sz="0" w:space="0" w:color="auto"/>
            <w:bottom w:val="none" w:sz="0" w:space="0" w:color="auto"/>
            <w:right w:val="none" w:sz="0" w:space="0" w:color="auto"/>
          </w:divBdr>
        </w:div>
        <w:div w:id="646399196">
          <w:marLeft w:val="640"/>
          <w:marRight w:val="0"/>
          <w:marTop w:val="0"/>
          <w:marBottom w:val="0"/>
          <w:divBdr>
            <w:top w:val="none" w:sz="0" w:space="0" w:color="auto"/>
            <w:left w:val="none" w:sz="0" w:space="0" w:color="auto"/>
            <w:bottom w:val="none" w:sz="0" w:space="0" w:color="auto"/>
            <w:right w:val="none" w:sz="0" w:space="0" w:color="auto"/>
          </w:divBdr>
        </w:div>
        <w:div w:id="1416899502">
          <w:marLeft w:val="640"/>
          <w:marRight w:val="0"/>
          <w:marTop w:val="0"/>
          <w:marBottom w:val="0"/>
          <w:divBdr>
            <w:top w:val="none" w:sz="0" w:space="0" w:color="auto"/>
            <w:left w:val="none" w:sz="0" w:space="0" w:color="auto"/>
            <w:bottom w:val="none" w:sz="0" w:space="0" w:color="auto"/>
            <w:right w:val="none" w:sz="0" w:space="0" w:color="auto"/>
          </w:divBdr>
        </w:div>
        <w:div w:id="1081563156">
          <w:marLeft w:val="640"/>
          <w:marRight w:val="0"/>
          <w:marTop w:val="0"/>
          <w:marBottom w:val="0"/>
          <w:divBdr>
            <w:top w:val="none" w:sz="0" w:space="0" w:color="auto"/>
            <w:left w:val="none" w:sz="0" w:space="0" w:color="auto"/>
            <w:bottom w:val="none" w:sz="0" w:space="0" w:color="auto"/>
            <w:right w:val="none" w:sz="0" w:space="0" w:color="auto"/>
          </w:divBdr>
        </w:div>
        <w:div w:id="505484601">
          <w:marLeft w:val="640"/>
          <w:marRight w:val="0"/>
          <w:marTop w:val="0"/>
          <w:marBottom w:val="0"/>
          <w:divBdr>
            <w:top w:val="none" w:sz="0" w:space="0" w:color="auto"/>
            <w:left w:val="none" w:sz="0" w:space="0" w:color="auto"/>
            <w:bottom w:val="none" w:sz="0" w:space="0" w:color="auto"/>
            <w:right w:val="none" w:sz="0" w:space="0" w:color="auto"/>
          </w:divBdr>
        </w:div>
        <w:div w:id="891118450">
          <w:marLeft w:val="640"/>
          <w:marRight w:val="0"/>
          <w:marTop w:val="0"/>
          <w:marBottom w:val="0"/>
          <w:divBdr>
            <w:top w:val="none" w:sz="0" w:space="0" w:color="auto"/>
            <w:left w:val="none" w:sz="0" w:space="0" w:color="auto"/>
            <w:bottom w:val="none" w:sz="0" w:space="0" w:color="auto"/>
            <w:right w:val="none" w:sz="0" w:space="0" w:color="auto"/>
          </w:divBdr>
        </w:div>
        <w:div w:id="951976194">
          <w:marLeft w:val="640"/>
          <w:marRight w:val="0"/>
          <w:marTop w:val="0"/>
          <w:marBottom w:val="0"/>
          <w:divBdr>
            <w:top w:val="none" w:sz="0" w:space="0" w:color="auto"/>
            <w:left w:val="none" w:sz="0" w:space="0" w:color="auto"/>
            <w:bottom w:val="none" w:sz="0" w:space="0" w:color="auto"/>
            <w:right w:val="none" w:sz="0" w:space="0" w:color="auto"/>
          </w:divBdr>
        </w:div>
        <w:div w:id="1133786424">
          <w:marLeft w:val="640"/>
          <w:marRight w:val="0"/>
          <w:marTop w:val="0"/>
          <w:marBottom w:val="0"/>
          <w:divBdr>
            <w:top w:val="none" w:sz="0" w:space="0" w:color="auto"/>
            <w:left w:val="none" w:sz="0" w:space="0" w:color="auto"/>
            <w:bottom w:val="none" w:sz="0" w:space="0" w:color="auto"/>
            <w:right w:val="none" w:sz="0" w:space="0" w:color="auto"/>
          </w:divBdr>
        </w:div>
        <w:div w:id="858662002">
          <w:marLeft w:val="640"/>
          <w:marRight w:val="0"/>
          <w:marTop w:val="0"/>
          <w:marBottom w:val="0"/>
          <w:divBdr>
            <w:top w:val="none" w:sz="0" w:space="0" w:color="auto"/>
            <w:left w:val="none" w:sz="0" w:space="0" w:color="auto"/>
            <w:bottom w:val="none" w:sz="0" w:space="0" w:color="auto"/>
            <w:right w:val="none" w:sz="0" w:space="0" w:color="auto"/>
          </w:divBdr>
        </w:div>
        <w:div w:id="1193377672">
          <w:marLeft w:val="640"/>
          <w:marRight w:val="0"/>
          <w:marTop w:val="0"/>
          <w:marBottom w:val="0"/>
          <w:divBdr>
            <w:top w:val="none" w:sz="0" w:space="0" w:color="auto"/>
            <w:left w:val="none" w:sz="0" w:space="0" w:color="auto"/>
            <w:bottom w:val="none" w:sz="0" w:space="0" w:color="auto"/>
            <w:right w:val="none" w:sz="0" w:space="0" w:color="auto"/>
          </w:divBdr>
        </w:div>
        <w:div w:id="661156250">
          <w:marLeft w:val="640"/>
          <w:marRight w:val="0"/>
          <w:marTop w:val="0"/>
          <w:marBottom w:val="0"/>
          <w:divBdr>
            <w:top w:val="none" w:sz="0" w:space="0" w:color="auto"/>
            <w:left w:val="none" w:sz="0" w:space="0" w:color="auto"/>
            <w:bottom w:val="none" w:sz="0" w:space="0" w:color="auto"/>
            <w:right w:val="none" w:sz="0" w:space="0" w:color="auto"/>
          </w:divBdr>
        </w:div>
        <w:div w:id="1317496787">
          <w:marLeft w:val="640"/>
          <w:marRight w:val="0"/>
          <w:marTop w:val="0"/>
          <w:marBottom w:val="0"/>
          <w:divBdr>
            <w:top w:val="none" w:sz="0" w:space="0" w:color="auto"/>
            <w:left w:val="none" w:sz="0" w:space="0" w:color="auto"/>
            <w:bottom w:val="none" w:sz="0" w:space="0" w:color="auto"/>
            <w:right w:val="none" w:sz="0" w:space="0" w:color="auto"/>
          </w:divBdr>
        </w:div>
        <w:div w:id="730808167">
          <w:marLeft w:val="640"/>
          <w:marRight w:val="0"/>
          <w:marTop w:val="0"/>
          <w:marBottom w:val="0"/>
          <w:divBdr>
            <w:top w:val="none" w:sz="0" w:space="0" w:color="auto"/>
            <w:left w:val="none" w:sz="0" w:space="0" w:color="auto"/>
            <w:bottom w:val="none" w:sz="0" w:space="0" w:color="auto"/>
            <w:right w:val="none" w:sz="0" w:space="0" w:color="auto"/>
          </w:divBdr>
        </w:div>
        <w:div w:id="1555462755">
          <w:marLeft w:val="640"/>
          <w:marRight w:val="0"/>
          <w:marTop w:val="0"/>
          <w:marBottom w:val="0"/>
          <w:divBdr>
            <w:top w:val="none" w:sz="0" w:space="0" w:color="auto"/>
            <w:left w:val="none" w:sz="0" w:space="0" w:color="auto"/>
            <w:bottom w:val="none" w:sz="0" w:space="0" w:color="auto"/>
            <w:right w:val="none" w:sz="0" w:space="0" w:color="auto"/>
          </w:divBdr>
        </w:div>
        <w:div w:id="1107188973">
          <w:marLeft w:val="640"/>
          <w:marRight w:val="0"/>
          <w:marTop w:val="0"/>
          <w:marBottom w:val="0"/>
          <w:divBdr>
            <w:top w:val="none" w:sz="0" w:space="0" w:color="auto"/>
            <w:left w:val="none" w:sz="0" w:space="0" w:color="auto"/>
            <w:bottom w:val="none" w:sz="0" w:space="0" w:color="auto"/>
            <w:right w:val="none" w:sz="0" w:space="0" w:color="auto"/>
          </w:divBdr>
        </w:div>
      </w:divsChild>
    </w:div>
    <w:div w:id="548763155">
      <w:bodyDiv w:val="1"/>
      <w:marLeft w:val="0"/>
      <w:marRight w:val="0"/>
      <w:marTop w:val="0"/>
      <w:marBottom w:val="0"/>
      <w:divBdr>
        <w:top w:val="none" w:sz="0" w:space="0" w:color="auto"/>
        <w:left w:val="none" w:sz="0" w:space="0" w:color="auto"/>
        <w:bottom w:val="none" w:sz="0" w:space="0" w:color="auto"/>
        <w:right w:val="none" w:sz="0" w:space="0" w:color="auto"/>
      </w:divBdr>
      <w:divsChild>
        <w:div w:id="195898847">
          <w:marLeft w:val="640"/>
          <w:marRight w:val="0"/>
          <w:marTop w:val="0"/>
          <w:marBottom w:val="0"/>
          <w:divBdr>
            <w:top w:val="none" w:sz="0" w:space="0" w:color="auto"/>
            <w:left w:val="none" w:sz="0" w:space="0" w:color="auto"/>
            <w:bottom w:val="none" w:sz="0" w:space="0" w:color="auto"/>
            <w:right w:val="none" w:sz="0" w:space="0" w:color="auto"/>
          </w:divBdr>
        </w:div>
        <w:div w:id="1329210207">
          <w:marLeft w:val="640"/>
          <w:marRight w:val="0"/>
          <w:marTop w:val="0"/>
          <w:marBottom w:val="0"/>
          <w:divBdr>
            <w:top w:val="none" w:sz="0" w:space="0" w:color="auto"/>
            <w:left w:val="none" w:sz="0" w:space="0" w:color="auto"/>
            <w:bottom w:val="none" w:sz="0" w:space="0" w:color="auto"/>
            <w:right w:val="none" w:sz="0" w:space="0" w:color="auto"/>
          </w:divBdr>
        </w:div>
        <w:div w:id="351764004">
          <w:marLeft w:val="640"/>
          <w:marRight w:val="0"/>
          <w:marTop w:val="0"/>
          <w:marBottom w:val="0"/>
          <w:divBdr>
            <w:top w:val="none" w:sz="0" w:space="0" w:color="auto"/>
            <w:left w:val="none" w:sz="0" w:space="0" w:color="auto"/>
            <w:bottom w:val="none" w:sz="0" w:space="0" w:color="auto"/>
            <w:right w:val="none" w:sz="0" w:space="0" w:color="auto"/>
          </w:divBdr>
        </w:div>
        <w:div w:id="1321731484">
          <w:marLeft w:val="640"/>
          <w:marRight w:val="0"/>
          <w:marTop w:val="0"/>
          <w:marBottom w:val="0"/>
          <w:divBdr>
            <w:top w:val="none" w:sz="0" w:space="0" w:color="auto"/>
            <w:left w:val="none" w:sz="0" w:space="0" w:color="auto"/>
            <w:bottom w:val="none" w:sz="0" w:space="0" w:color="auto"/>
            <w:right w:val="none" w:sz="0" w:space="0" w:color="auto"/>
          </w:divBdr>
        </w:div>
        <w:div w:id="1144395041">
          <w:marLeft w:val="640"/>
          <w:marRight w:val="0"/>
          <w:marTop w:val="0"/>
          <w:marBottom w:val="0"/>
          <w:divBdr>
            <w:top w:val="none" w:sz="0" w:space="0" w:color="auto"/>
            <w:left w:val="none" w:sz="0" w:space="0" w:color="auto"/>
            <w:bottom w:val="none" w:sz="0" w:space="0" w:color="auto"/>
            <w:right w:val="none" w:sz="0" w:space="0" w:color="auto"/>
          </w:divBdr>
        </w:div>
        <w:div w:id="831145182">
          <w:marLeft w:val="640"/>
          <w:marRight w:val="0"/>
          <w:marTop w:val="0"/>
          <w:marBottom w:val="0"/>
          <w:divBdr>
            <w:top w:val="none" w:sz="0" w:space="0" w:color="auto"/>
            <w:left w:val="none" w:sz="0" w:space="0" w:color="auto"/>
            <w:bottom w:val="none" w:sz="0" w:space="0" w:color="auto"/>
            <w:right w:val="none" w:sz="0" w:space="0" w:color="auto"/>
          </w:divBdr>
        </w:div>
        <w:div w:id="585117463">
          <w:marLeft w:val="640"/>
          <w:marRight w:val="0"/>
          <w:marTop w:val="0"/>
          <w:marBottom w:val="0"/>
          <w:divBdr>
            <w:top w:val="none" w:sz="0" w:space="0" w:color="auto"/>
            <w:left w:val="none" w:sz="0" w:space="0" w:color="auto"/>
            <w:bottom w:val="none" w:sz="0" w:space="0" w:color="auto"/>
            <w:right w:val="none" w:sz="0" w:space="0" w:color="auto"/>
          </w:divBdr>
        </w:div>
        <w:div w:id="168252290">
          <w:marLeft w:val="640"/>
          <w:marRight w:val="0"/>
          <w:marTop w:val="0"/>
          <w:marBottom w:val="0"/>
          <w:divBdr>
            <w:top w:val="none" w:sz="0" w:space="0" w:color="auto"/>
            <w:left w:val="none" w:sz="0" w:space="0" w:color="auto"/>
            <w:bottom w:val="none" w:sz="0" w:space="0" w:color="auto"/>
            <w:right w:val="none" w:sz="0" w:space="0" w:color="auto"/>
          </w:divBdr>
        </w:div>
        <w:div w:id="1201161020">
          <w:marLeft w:val="640"/>
          <w:marRight w:val="0"/>
          <w:marTop w:val="0"/>
          <w:marBottom w:val="0"/>
          <w:divBdr>
            <w:top w:val="none" w:sz="0" w:space="0" w:color="auto"/>
            <w:left w:val="none" w:sz="0" w:space="0" w:color="auto"/>
            <w:bottom w:val="none" w:sz="0" w:space="0" w:color="auto"/>
            <w:right w:val="none" w:sz="0" w:space="0" w:color="auto"/>
          </w:divBdr>
        </w:div>
        <w:div w:id="1809546330">
          <w:marLeft w:val="640"/>
          <w:marRight w:val="0"/>
          <w:marTop w:val="0"/>
          <w:marBottom w:val="0"/>
          <w:divBdr>
            <w:top w:val="none" w:sz="0" w:space="0" w:color="auto"/>
            <w:left w:val="none" w:sz="0" w:space="0" w:color="auto"/>
            <w:bottom w:val="none" w:sz="0" w:space="0" w:color="auto"/>
            <w:right w:val="none" w:sz="0" w:space="0" w:color="auto"/>
          </w:divBdr>
        </w:div>
        <w:div w:id="1090154918">
          <w:marLeft w:val="640"/>
          <w:marRight w:val="0"/>
          <w:marTop w:val="0"/>
          <w:marBottom w:val="0"/>
          <w:divBdr>
            <w:top w:val="none" w:sz="0" w:space="0" w:color="auto"/>
            <w:left w:val="none" w:sz="0" w:space="0" w:color="auto"/>
            <w:bottom w:val="none" w:sz="0" w:space="0" w:color="auto"/>
            <w:right w:val="none" w:sz="0" w:space="0" w:color="auto"/>
          </w:divBdr>
        </w:div>
        <w:div w:id="500857925">
          <w:marLeft w:val="640"/>
          <w:marRight w:val="0"/>
          <w:marTop w:val="0"/>
          <w:marBottom w:val="0"/>
          <w:divBdr>
            <w:top w:val="none" w:sz="0" w:space="0" w:color="auto"/>
            <w:left w:val="none" w:sz="0" w:space="0" w:color="auto"/>
            <w:bottom w:val="none" w:sz="0" w:space="0" w:color="auto"/>
            <w:right w:val="none" w:sz="0" w:space="0" w:color="auto"/>
          </w:divBdr>
        </w:div>
        <w:div w:id="329142026">
          <w:marLeft w:val="640"/>
          <w:marRight w:val="0"/>
          <w:marTop w:val="0"/>
          <w:marBottom w:val="0"/>
          <w:divBdr>
            <w:top w:val="none" w:sz="0" w:space="0" w:color="auto"/>
            <w:left w:val="none" w:sz="0" w:space="0" w:color="auto"/>
            <w:bottom w:val="none" w:sz="0" w:space="0" w:color="auto"/>
            <w:right w:val="none" w:sz="0" w:space="0" w:color="auto"/>
          </w:divBdr>
        </w:div>
        <w:div w:id="1263996321">
          <w:marLeft w:val="640"/>
          <w:marRight w:val="0"/>
          <w:marTop w:val="0"/>
          <w:marBottom w:val="0"/>
          <w:divBdr>
            <w:top w:val="none" w:sz="0" w:space="0" w:color="auto"/>
            <w:left w:val="none" w:sz="0" w:space="0" w:color="auto"/>
            <w:bottom w:val="none" w:sz="0" w:space="0" w:color="auto"/>
            <w:right w:val="none" w:sz="0" w:space="0" w:color="auto"/>
          </w:divBdr>
        </w:div>
        <w:div w:id="1599095143">
          <w:marLeft w:val="640"/>
          <w:marRight w:val="0"/>
          <w:marTop w:val="0"/>
          <w:marBottom w:val="0"/>
          <w:divBdr>
            <w:top w:val="none" w:sz="0" w:space="0" w:color="auto"/>
            <w:left w:val="none" w:sz="0" w:space="0" w:color="auto"/>
            <w:bottom w:val="none" w:sz="0" w:space="0" w:color="auto"/>
            <w:right w:val="none" w:sz="0" w:space="0" w:color="auto"/>
          </w:divBdr>
        </w:div>
      </w:divsChild>
    </w:div>
    <w:div w:id="581258697">
      <w:bodyDiv w:val="1"/>
      <w:marLeft w:val="0"/>
      <w:marRight w:val="0"/>
      <w:marTop w:val="0"/>
      <w:marBottom w:val="0"/>
      <w:divBdr>
        <w:top w:val="none" w:sz="0" w:space="0" w:color="auto"/>
        <w:left w:val="none" w:sz="0" w:space="0" w:color="auto"/>
        <w:bottom w:val="none" w:sz="0" w:space="0" w:color="auto"/>
        <w:right w:val="none" w:sz="0" w:space="0" w:color="auto"/>
      </w:divBdr>
      <w:divsChild>
        <w:div w:id="1706172675">
          <w:marLeft w:val="640"/>
          <w:marRight w:val="0"/>
          <w:marTop w:val="0"/>
          <w:marBottom w:val="0"/>
          <w:divBdr>
            <w:top w:val="none" w:sz="0" w:space="0" w:color="auto"/>
            <w:left w:val="none" w:sz="0" w:space="0" w:color="auto"/>
            <w:bottom w:val="none" w:sz="0" w:space="0" w:color="auto"/>
            <w:right w:val="none" w:sz="0" w:space="0" w:color="auto"/>
          </w:divBdr>
        </w:div>
        <w:div w:id="62870637">
          <w:marLeft w:val="640"/>
          <w:marRight w:val="0"/>
          <w:marTop w:val="0"/>
          <w:marBottom w:val="0"/>
          <w:divBdr>
            <w:top w:val="none" w:sz="0" w:space="0" w:color="auto"/>
            <w:left w:val="none" w:sz="0" w:space="0" w:color="auto"/>
            <w:bottom w:val="none" w:sz="0" w:space="0" w:color="auto"/>
            <w:right w:val="none" w:sz="0" w:space="0" w:color="auto"/>
          </w:divBdr>
        </w:div>
        <w:div w:id="1900707165">
          <w:marLeft w:val="640"/>
          <w:marRight w:val="0"/>
          <w:marTop w:val="0"/>
          <w:marBottom w:val="0"/>
          <w:divBdr>
            <w:top w:val="none" w:sz="0" w:space="0" w:color="auto"/>
            <w:left w:val="none" w:sz="0" w:space="0" w:color="auto"/>
            <w:bottom w:val="none" w:sz="0" w:space="0" w:color="auto"/>
            <w:right w:val="none" w:sz="0" w:space="0" w:color="auto"/>
          </w:divBdr>
        </w:div>
        <w:div w:id="1965890417">
          <w:marLeft w:val="640"/>
          <w:marRight w:val="0"/>
          <w:marTop w:val="0"/>
          <w:marBottom w:val="0"/>
          <w:divBdr>
            <w:top w:val="none" w:sz="0" w:space="0" w:color="auto"/>
            <w:left w:val="none" w:sz="0" w:space="0" w:color="auto"/>
            <w:bottom w:val="none" w:sz="0" w:space="0" w:color="auto"/>
            <w:right w:val="none" w:sz="0" w:space="0" w:color="auto"/>
          </w:divBdr>
        </w:div>
        <w:div w:id="1604528344">
          <w:marLeft w:val="640"/>
          <w:marRight w:val="0"/>
          <w:marTop w:val="0"/>
          <w:marBottom w:val="0"/>
          <w:divBdr>
            <w:top w:val="none" w:sz="0" w:space="0" w:color="auto"/>
            <w:left w:val="none" w:sz="0" w:space="0" w:color="auto"/>
            <w:bottom w:val="none" w:sz="0" w:space="0" w:color="auto"/>
            <w:right w:val="none" w:sz="0" w:space="0" w:color="auto"/>
          </w:divBdr>
        </w:div>
        <w:div w:id="149055405">
          <w:marLeft w:val="640"/>
          <w:marRight w:val="0"/>
          <w:marTop w:val="0"/>
          <w:marBottom w:val="0"/>
          <w:divBdr>
            <w:top w:val="none" w:sz="0" w:space="0" w:color="auto"/>
            <w:left w:val="none" w:sz="0" w:space="0" w:color="auto"/>
            <w:bottom w:val="none" w:sz="0" w:space="0" w:color="auto"/>
            <w:right w:val="none" w:sz="0" w:space="0" w:color="auto"/>
          </w:divBdr>
        </w:div>
        <w:div w:id="1971544676">
          <w:marLeft w:val="640"/>
          <w:marRight w:val="0"/>
          <w:marTop w:val="0"/>
          <w:marBottom w:val="0"/>
          <w:divBdr>
            <w:top w:val="none" w:sz="0" w:space="0" w:color="auto"/>
            <w:left w:val="none" w:sz="0" w:space="0" w:color="auto"/>
            <w:bottom w:val="none" w:sz="0" w:space="0" w:color="auto"/>
            <w:right w:val="none" w:sz="0" w:space="0" w:color="auto"/>
          </w:divBdr>
        </w:div>
        <w:div w:id="1001272500">
          <w:marLeft w:val="640"/>
          <w:marRight w:val="0"/>
          <w:marTop w:val="0"/>
          <w:marBottom w:val="0"/>
          <w:divBdr>
            <w:top w:val="none" w:sz="0" w:space="0" w:color="auto"/>
            <w:left w:val="none" w:sz="0" w:space="0" w:color="auto"/>
            <w:bottom w:val="none" w:sz="0" w:space="0" w:color="auto"/>
            <w:right w:val="none" w:sz="0" w:space="0" w:color="auto"/>
          </w:divBdr>
        </w:div>
        <w:div w:id="1768698136">
          <w:marLeft w:val="640"/>
          <w:marRight w:val="0"/>
          <w:marTop w:val="0"/>
          <w:marBottom w:val="0"/>
          <w:divBdr>
            <w:top w:val="none" w:sz="0" w:space="0" w:color="auto"/>
            <w:left w:val="none" w:sz="0" w:space="0" w:color="auto"/>
            <w:bottom w:val="none" w:sz="0" w:space="0" w:color="auto"/>
            <w:right w:val="none" w:sz="0" w:space="0" w:color="auto"/>
          </w:divBdr>
        </w:div>
        <w:div w:id="240725770">
          <w:marLeft w:val="640"/>
          <w:marRight w:val="0"/>
          <w:marTop w:val="0"/>
          <w:marBottom w:val="0"/>
          <w:divBdr>
            <w:top w:val="none" w:sz="0" w:space="0" w:color="auto"/>
            <w:left w:val="none" w:sz="0" w:space="0" w:color="auto"/>
            <w:bottom w:val="none" w:sz="0" w:space="0" w:color="auto"/>
            <w:right w:val="none" w:sz="0" w:space="0" w:color="auto"/>
          </w:divBdr>
        </w:div>
        <w:div w:id="939525390">
          <w:marLeft w:val="640"/>
          <w:marRight w:val="0"/>
          <w:marTop w:val="0"/>
          <w:marBottom w:val="0"/>
          <w:divBdr>
            <w:top w:val="none" w:sz="0" w:space="0" w:color="auto"/>
            <w:left w:val="none" w:sz="0" w:space="0" w:color="auto"/>
            <w:bottom w:val="none" w:sz="0" w:space="0" w:color="auto"/>
            <w:right w:val="none" w:sz="0" w:space="0" w:color="auto"/>
          </w:divBdr>
        </w:div>
        <w:div w:id="1718313512">
          <w:marLeft w:val="640"/>
          <w:marRight w:val="0"/>
          <w:marTop w:val="0"/>
          <w:marBottom w:val="0"/>
          <w:divBdr>
            <w:top w:val="none" w:sz="0" w:space="0" w:color="auto"/>
            <w:left w:val="none" w:sz="0" w:space="0" w:color="auto"/>
            <w:bottom w:val="none" w:sz="0" w:space="0" w:color="auto"/>
            <w:right w:val="none" w:sz="0" w:space="0" w:color="auto"/>
          </w:divBdr>
        </w:div>
        <w:div w:id="974720234">
          <w:marLeft w:val="640"/>
          <w:marRight w:val="0"/>
          <w:marTop w:val="0"/>
          <w:marBottom w:val="0"/>
          <w:divBdr>
            <w:top w:val="none" w:sz="0" w:space="0" w:color="auto"/>
            <w:left w:val="none" w:sz="0" w:space="0" w:color="auto"/>
            <w:bottom w:val="none" w:sz="0" w:space="0" w:color="auto"/>
            <w:right w:val="none" w:sz="0" w:space="0" w:color="auto"/>
          </w:divBdr>
        </w:div>
        <w:div w:id="1914460829">
          <w:marLeft w:val="640"/>
          <w:marRight w:val="0"/>
          <w:marTop w:val="0"/>
          <w:marBottom w:val="0"/>
          <w:divBdr>
            <w:top w:val="none" w:sz="0" w:space="0" w:color="auto"/>
            <w:left w:val="none" w:sz="0" w:space="0" w:color="auto"/>
            <w:bottom w:val="none" w:sz="0" w:space="0" w:color="auto"/>
            <w:right w:val="none" w:sz="0" w:space="0" w:color="auto"/>
          </w:divBdr>
        </w:div>
        <w:div w:id="1660572719">
          <w:marLeft w:val="640"/>
          <w:marRight w:val="0"/>
          <w:marTop w:val="0"/>
          <w:marBottom w:val="0"/>
          <w:divBdr>
            <w:top w:val="none" w:sz="0" w:space="0" w:color="auto"/>
            <w:left w:val="none" w:sz="0" w:space="0" w:color="auto"/>
            <w:bottom w:val="none" w:sz="0" w:space="0" w:color="auto"/>
            <w:right w:val="none" w:sz="0" w:space="0" w:color="auto"/>
          </w:divBdr>
        </w:div>
      </w:divsChild>
    </w:div>
    <w:div w:id="663776080">
      <w:bodyDiv w:val="1"/>
      <w:marLeft w:val="0"/>
      <w:marRight w:val="0"/>
      <w:marTop w:val="0"/>
      <w:marBottom w:val="0"/>
      <w:divBdr>
        <w:top w:val="none" w:sz="0" w:space="0" w:color="auto"/>
        <w:left w:val="none" w:sz="0" w:space="0" w:color="auto"/>
        <w:bottom w:val="none" w:sz="0" w:space="0" w:color="auto"/>
        <w:right w:val="none" w:sz="0" w:space="0" w:color="auto"/>
      </w:divBdr>
      <w:divsChild>
        <w:div w:id="102459916">
          <w:marLeft w:val="640"/>
          <w:marRight w:val="0"/>
          <w:marTop w:val="0"/>
          <w:marBottom w:val="0"/>
          <w:divBdr>
            <w:top w:val="none" w:sz="0" w:space="0" w:color="auto"/>
            <w:left w:val="none" w:sz="0" w:space="0" w:color="auto"/>
            <w:bottom w:val="none" w:sz="0" w:space="0" w:color="auto"/>
            <w:right w:val="none" w:sz="0" w:space="0" w:color="auto"/>
          </w:divBdr>
        </w:div>
        <w:div w:id="2005694799">
          <w:marLeft w:val="640"/>
          <w:marRight w:val="0"/>
          <w:marTop w:val="0"/>
          <w:marBottom w:val="0"/>
          <w:divBdr>
            <w:top w:val="none" w:sz="0" w:space="0" w:color="auto"/>
            <w:left w:val="none" w:sz="0" w:space="0" w:color="auto"/>
            <w:bottom w:val="none" w:sz="0" w:space="0" w:color="auto"/>
            <w:right w:val="none" w:sz="0" w:space="0" w:color="auto"/>
          </w:divBdr>
        </w:div>
        <w:div w:id="1992978246">
          <w:marLeft w:val="640"/>
          <w:marRight w:val="0"/>
          <w:marTop w:val="0"/>
          <w:marBottom w:val="0"/>
          <w:divBdr>
            <w:top w:val="none" w:sz="0" w:space="0" w:color="auto"/>
            <w:left w:val="none" w:sz="0" w:space="0" w:color="auto"/>
            <w:bottom w:val="none" w:sz="0" w:space="0" w:color="auto"/>
            <w:right w:val="none" w:sz="0" w:space="0" w:color="auto"/>
          </w:divBdr>
        </w:div>
        <w:div w:id="1789664826">
          <w:marLeft w:val="640"/>
          <w:marRight w:val="0"/>
          <w:marTop w:val="0"/>
          <w:marBottom w:val="0"/>
          <w:divBdr>
            <w:top w:val="none" w:sz="0" w:space="0" w:color="auto"/>
            <w:left w:val="none" w:sz="0" w:space="0" w:color="auto"/>
            <w:bottom w:val="none" w:sz="0" w:space="0" w:color="auto"/>
            <w:right w:val="none" w:sz="0" w:space="0" w:color="auto"/>
          </w:divBdr>
        </w:div>
        <w:div w:id="682321904">
          <w:marLeft w:val="640"/>
          <w:marRight w:val="0"/>
          <w:marTop w:val="0"/>
          <w:marBottom w:val="0"/>
          <w:divBdr>
            <w:top w:val="none" w:sz="0" w:space="0" w:color="auto"/>
            <w:left w:val="none" w:sz="0" w:space="0" w:color="auto"/>
            <w:bottom w:val="none" w:sz="0" w:space="0" w:color="auto"/>
            <w:right w:val="none" w:sz="0" w:space="0" w:color="auto"/>
          </w:divBdr>
        </w:div>
        <w:div w:id="270550977">
          <w:marLeft w:val="640"/>
          <w:marRight w:val="0"/>
          <w:marTop w:val="0"/>
          <w:marBottom w:val="0"/>
          <w:divBdr>
            <w:top w:val="none" w:sz="0" w:space="0" w:color="auto"/>
            <w:left w:val="none" w:sz="0" w:space="0" w:color="auto"/>
            <w:bottom w:val="none" w:sz="0" w:space="0" w:color="auto"/>
            <w:right w:val="none" w:sz="0" w:space="0" w:color="auto"/>
          </w:divBdr>
        </w:div>
        <w:div w:id="1399130965">
          <w:marLeft w:val="640"/>
          <w:marRight w:val="0"/>
          <w:marTop w:val="0"/>
          <w:marBottom w:val="0"/>
          <w:divBdr>
            <w:top w:val="none" w:sz="0" w:space="0" w:color="auto"/>
            <w:left w:val="none" w:sz="0" w:space="0" w:color="auto"/>
            <w:bottom w:val="none" w:sz="0" w:space="0" w:color="auto"/>
            <w:right w:val="none" w:sz="0" w:space="0" w:color="auto"/>
          </w:divBdr>
        </w:div>
        <w:div w:id="1016422209">
          <w:marLeft w:val="640"/>
          <w:marRight w:val="0"/>
          <w:marTop w:val="0"/>
          <w:marBottom w:val="0"/>
          <w:divBdr>
            <w:top w:val="none" w:sz="0" w:space="0" w:color="auto"/>
            <w:left w:val="none" w:sz="0" w:space="0" w:color="auto"/>
            <w:bottom w:val="none" w:sz="0" w:space="0" w:color="auto"/>
            <w:right w:val="none" w:sz="0" w:space="0" w:color="auto"/>
          </w:divBdr>
        </w:div>
        <w:div w:id="1990329908">
          <w:marLeft w:val="640"/>
          <w:marRight w:val="0"/>
          <w:marTop w:val="0"/>
          <w:marBottom w:val="0"/>
          <w:divBdr>
            <w:top w:val="none" w:sz="0" w:space="0" w:color="auto"/>
            <w:left w:val="none" w:sz="0" w:space="0" w:color="auto"/>
            <w:bottom w:val="none" w:sz="0" w:space="0" w:color="auto"/>
            <w:right w:val="none" w:sz="0" w:space="0" w:color="auto"/>
          </w:divBdr>
        </w:div>
        <w:div w:id="207961794">
          <w:marLeft w:val="640"/>
          <w:marRight w:val="0"/>
          <w:marTop w:val="0"/>
          <w:marBottom w:val="0"/>
          <w:divBdr>
            <w:top w:val="none" w:sz="0" w:space="0" w:color="auto"/>
            <w:left w:val="none" w:sz="0" w:space="0" w:color="auto"/>
            <w:bottom w:val="none" w:sz="0" w:space="0" w:color="auto"/>
            <w:right w:val="none" w:sz="0" w:space="0" w:color="auto"/>
          </w:divBdr>
        </w:div>
        <w:div w:id="748893398">
          <w:marLeft w:val="640"/>
          <w:marRight w:val="0"/>
          <w:marTop w:val="0"/>
          <w:marBottom w:val="0"/>
          <w:divBdr>
            <w:top w:val="none" w:sz="0" w:space="0" w:color="auto"/>
            <w:left w:val="none" w:sz="0" w:space="0" w:color="auto"/>
            <w:bottom w:val="none" w:sz="0" w:space="0" w:color="auto"/>
            <w:right w:val="none" w:sz="0" w:space="0" w:color="auto"/>
          </w:divBdr>
        </w:div>
        <w:div w:id="335353073">
          <w:marLeft w:val="640"/>
          <w:marRight w:val="0"/>
          <w:marTop w:val="0"/>
          <w:marBottom w:val="0"/>
          <w:divBdr>
            <w:top w:val="none" w:sz="0" w:space="0" w:color="auto"/>
            <w:left w:val="none" w:sz="0" w:space="0" w:color="auto"/>
            <w:bottom w:val="none" w:sz="0" w:space="0" w:color="auto"/>
            <w:right w:val="none" w:sz="0" w:space="0" w:color="auto"/>
          </w:divBdr>
        </w:div>
        <w:div w:id="1868368534">
          <w:marLeft w:val="640"/>
          <w:marRight w:val="0"/>
          <w:marTop w:val="0"/>
          <w:marBottom w:val="0"/>
          <w:divBdr>
            <w:top w:val="none" w:sz="0" w:space="0" w:color="auto"/>
            <w:left w:val="none" w:sz="0" w:space="0" w:color="auto"/>
            <w:bottom w:val="none" w:sz="0" w:space="0" w:color="auto"/>
            <w:right w:val="none" w:sz="0" w:space="0" w:color="auto"/>
          </w:divBdr>
        </w:div>
        <w:div w:id="608584605">
          <w:marLeft w:val="640"/>
          <w:marRight w:val="0"/>
          <w:marTop w:val="0"/>
          <w:marBottom w:val="0"/>
          <w:divBdr>
            <w:top w:val="none" w:sz="0" w:space="0" w:color="auto"/>
            <w:left w:val="none" w:sz="0" w:space="0" w:color="auto"/>
            <w:bottom w:val="none" w:sz="0" w:space="0" w:color="auto"/>
            <w:right w:val="none" w:sz="0" w:space="0" w:color="auto"/>
          </w:divBdr>
        </w:div>
        <w:div w:id="1971588210">
          <w:marLeft w:val="640"/>
          <w:marRight w:val="0"/>
          <w:marTop w:val="0"/>
          <w:marBottom w:val="0"/>
          <w:divBdr>
            <w:top w:val="none" w:sz="0" w:space="0" w:color="auto"/>
            <w:left w:val="none" w:sz="0" w:space="0" w:color="auto"/>
            <w:bottom w:val="none" w:sz="0" w:space="0" w:color="auto"/>
            <w:right w:val="none" w:sz="0" w:space="0" w:color="auto"/>
          </w:divBdr>
        </w:div>
        <w:div w:id="1779371676">
          <w:marLeft w:val="640"/>
          <w:marRight w:val="0"/>
          <w:marTop w:val="0"/>
          <w:marBottom w:val="0"/>
          <w:divBdr>
            <w:top w:val="none" w:sz="0" w:space="0" w:color="auto"/>
            <w:left w:val="none" w:sz="0" w:space="0" w:color="auto"/>
            <w:bottom w:val="none" w:sz="0" w:space="0" w:color="auto"/>
            <w:right w:val="none" w:sz="0" w:space="0" w:color="auto"/>
          </w:divBdr>
        </w:div>
        <w:div w:id="2074814958">
          <w:marLeft w:val="640"/>
          <w:marRight w:val="0"/>
          <w:marTop w:val="0"/>
          <w:marBottom w:val="0"/>
          <w:divBdr>
            <w:top w:val="none" w:sz="0" w:space="0" w:color="auto"/>
            <w:left w:val="none" w:sz="0" w:space="0" w:color="auto"/>
            <w:bottom w:val="none" w:sz="0" w:space="0" w:color="auto"/>
            <w:right w:val="none" w:sz="0" w:space="0" w:color="auto"/>
          </w:divBdr>
        </w:div>
        <w:div w:id="689990774">
          <w:marLeft w:val="640"/>
          <w:marRight w:val="0"/>
          <w:marTop w:val="0"/>
          <w:marBottom w:val="0"/>
          <w:divBdr>
            <w:top w:val="none" w:sz="0" w:space="0" w:color="auto"/>
            <w:left w:val="none" w:sz="0" w:space="0" w:color="auto"/>
            <w:bottom w:val="none" w:sz="0" w:space="0" w:color="auto"/>
            <w:right w:val="none" w:sz="0" w:space="0" w:color="auto"/>
          </w:divBdr>
        </w:div>
        <w:div w:id="13189469">
          <w:marLeft w:val="640"/>
          <w:marRight w:val="0"/>
          <w:marTop w:val="0"/>
          <w:marBottom w:val="0"/>
          <w:divBdr>
            <w:top w:val="none" w:sz="0" w:space="0" w:color="auto"/>
            <w:left w:val="none" w:sz="0" w:space="0" w:color="auto"/>
            <w:bottom w:val="none" w:sz="0" w:space="0" w:color="auto"/>
            <w:right w:val="none" w:sz="0" w:space="0" w:color="auto"/>
          </w:divBdr>
        </w:div>
      </w:divsChild>
    </w:div>
    <w:div w:id="735277630">
      <w:bodyDiv w:val="1"/>
      <w:marLeft w:val="0"/>
      <w:marRight w:val="0"/>
      <w:marTop w:val="0"/>
      <w:marBottom w:val="0"/>
      <w:divBdr>
        <w:top w:val="none" w:sz="0" w:space="0" w:color="auto"/>
        <w:left w:val="none" w:sz="0" w:space="0" w:color="auto"/>
        <w:bottom w:val="none" w:sz="0" w:space="0" w:color="auto"/>
        <w:right w:val="none" w:sz="0" w:space="0" w:color="auto"/>
      </w:divBdr>
      <w:divsChild>
        <w:div w:id="597912593">
          <w:marLeft w:val="640"/>
          <w:marRight w:val="0"/>
          <w:marTop w:val="0"/>
          <w:marBottom w:val="0"/>
          <w:divBdr>
            <w:top w:val="none" w:sz="0" w:space="0" w:color="auto"/>
            <w:left w:val="none" w:sz="0" w:space="0" w:color="auto"/>
            <w:bottom w:val="none" w:sz="0" w:space="0" w:color="auto"/>
            <w:right w:val="none" w:sz="0" w:space="0" w:color="auto"/>
          </w:divBdr>
        </w:div>
        <w:div w:id="31419989">
          <w:marLeft w:val="640"/>
          <w:marRight w:val="0"/>
          <w:marTop w:val="0"/>
          <w:marBottom w:val="0"/>
          <w:divBdr>
            <w:top w:val="none" w:sz="0" w:space="0" w:color="auto"/>
            <w:left w:val="none" w:sz="0" w:space="0" w:color="auto"/>
            <w:bottom w:val="none" w:sz="0" w:space="0" w:color="auto"/>
            <w:right w:val="none" w:sz="0" w:space="0" w:color="auto"/>
          </w:divBdr>
        </w:div>
        <w:div w:id="1821001701">
          <w:marLeft w:val="640"/>
          <w:marRight w:val="0"/>
          <w:marTop w:val="0"/>
          <w:marBottom w:val="0"/>
          <w:divBdr>
            <w:top w:val="none" w:sz="0" w:space="0" w:color="auto"/>
            <w:left w:val="none" w:sz="0" w:space="0" w:color="auto"/>
            <w:bottom w:val="none" w:sz="0" w:space="0" w:color="auto"/>
            <w:right w:val="none" w:sz="0" w:space="0" w:color="auto"/>
          </w:divBdr>
        </w:div>
        <w:div w:id="1201816336">
          <w:marLeft w:val="640"/>
          <w:marRight w:val="0"/>
          <w:marTop w:val="0"/>
          <w:marBottom w:val="0"/>
          <w:divBdr>
            <w:top w:val="none" w:sz="0" w:space="0" w:color="auto"/>
            <w:left w:val="none" w:sz="0" w:space="0" w:color="auto"/>
            <w:bottom w:val="none" w:sz="0" w:space="0" w:color="auto"/>
            <w:right w:val="none" w:sz="0" w:space="0" w:color="auto"/>
          </w:divBdr>
        </w:div>
        <w:div w:id="1531647926">
          <w:marLeft w:val="640"/>
          <w:marRight w:val="0"/>
          <w:marTop w:val="0"/>
          <w:marBottom w:val="0"/>
          <w:divBdr>
            <w:top w:val="none" w:sz="0" w:space="0" w:color="auto"/>
            <w:left w:val="none" w:sz="0" w:space="0" w:color="auto"/>
            <w:bottom w:val="none" w:sz="0" w:space="0" w:color="auto"/>
            <w:right w:val="none" w:sz="0" w:space="0" w:color="auto"/>
          </w:divBdr>
        </w:div>
        <w:div w:id="694617687">
          <w:marLeft w:val="640"/>
          <w:marRight w:val="0"/>
          <w:marTop w:val="0"/>
          <w:marBottom w:val="0"/>
          <w:divBdr>
            <w:top w:val="none" w:sz="0" w:space="0" w:color="auto"/>
            <w:left w:val="none" w:sz="0" w:space="0" w:color="auto"/>
            <w:bottom w:val="none" w:sz="0" w:space="0" w:color="auto"/>
            <w:right w:val="none" w:sz="0" w:space="0" w:color="auto"/>
          </w:divBdr>
        </w:div>
        <w:div w:id="1074888466">
          <w:marLeft w:val="640"/>
          <w:marRight w:val="0"/>
          <w:marTop w:val="0"/>
          <w:marBottom w:val="0"/>
          <w:divBdr>
            <w:top w:val="none" w:sz="0" w:space="0" w:color="auto"/>
            <w:left w:val="none" w:sz="0" w:space="0" w:color="auto"/>
            <w:bottom w:val="none" w:sz="0" w:space="0" w:color="auto"/>
            <w:right w:val="none" w:sz="0" w:space="0" w:color="auto"/>
          </w:divBdr>
        </w:div>
        <w:div w:id="96565054">
          <w:marLeft w:val="640"/>
          <w:marRight w:val="0"/>
          <w:marTop w:val="0"/>
          <w:marBottom w:val="0"/>
          <w:divBdr>
            <w:top w:val="none" w:sz="0" w:space="0" w:color="auto"/>
            <w:left w:val="none" w:sz="0" w:space="0" w:color="auto"/>
            <w:bottom w:val="none" w:sz="0" w:space="0" w:color="auto"/>
            <w:right w:val="none" w:sz="0" w:space="0" w:color="auto"/>
          </w:divBdr>
        </w:div>
        <w:div w:id="882597255">
          <w:marLeft w:val="640"/>
          <w:marRight w:val="0"/>
          <w:marTop w:val="0"/>
          <w:marBottom w:val="0"/>
          <w:divBdr>
            <w:top w:val="none" w:sz="0" w:space="0" w:color="auto"/>
            <w:left w:val="none" w:sz="0" w:space="0" w:color="auto"/>
            <w:bottom w:val="none" w:sz="0" w:space="0" w:color="auto"/>
            <w:right w:val="none" w:sz="0" w:space="0" w:color="auto"/>
          </w:divBdr>
        </w:div>
        <w:div w:id="493763264">
          <w:marLeft w:val="640"/>
          <w:marRight w:val="0"/>
          <w:marTop w:val="0"/>
          <w:marBottom w:val="0"/>
          <w:divBdr>
            <w:top w:val="none" w:sz="0" w:space="0" w:color="auto"/>
            <w:left w:val="none" w:sz="0" w:space="0" w:color="auto"/>
            <w:bottom w:val="none" w:sz="0" w:space="0" w:color="auto"/>
            <w:right w:val="none" w:sz="0" w:space="0" w:color="auto"/>
          </w:divBdr>
        </w:div>
        <w:div w:id="2124763235">
          <w:marLeft w:val="640"/>
          <w:marRight w:val="0"/>
          <w:marTop w:val="0"/>
          <w:marBottom w:val="0"/>
          <w:divBdr>
            <w:top w:val="none" w:sz="0" w:space="0" w:color="auto"/>
            <w:left w:val="none" w:sz="0" w:space="0" w:color="auto"/>
            <w:bottom w:val="none" w:sz="0" w:space="0" w:color="auto"/>
            <w:right w:val="none" w:sz="0" w:space="0" w:color="auto"/>
          </w:divBdr>
        </w:div>
        <w:div w:id="253711324">
          <w:marLeft w:val="640"/>
          <w:marRight w:val="0"/>
          <w:marTop w:val="0"/>
          <w:marBottom w:val="0"/>
          <w:divBdr>
            <w:top w:val="none" w:sz="0" w:space="0" w:color="auto"/>
            <w:left w:val="none" w:sz="0" w:space="0" w:color="auto"/>
            <w:bottom w:val="none" w:sz="0" w:space="0" w:color="auto"/>
            <w:right w:val="none" w:sz="0" w:space="0" w:color="auto"/>
          </w:divBdr>
        </w:div>
        <w:div w:id="1345476857">
          <w:marLeft w:val="640"/>
          <w:marRight w:val="0"/>
          <w:marTop w:val="0"/>
          <w:marBottom w:val="0"/>
          <w:divBdr>
            <w:top w:val="none" w:sz="0" w:space="0" w:color="auto"/>
            <w:left w:val="none" w:sz="0" w:space="0" w:color="auto"/>
            <w:bottom w:val="none" w:sz="0" w:space="0" w:color="auto"/>
            <w:right w:val="none" w:sz="0" w:space="0" w:color="auto"/>
          </w:divBdr>
        </w:div>
        <w:div w:id="1686706745">
          <w:marLeft w:val="640"/>
          <w:marRight w:val="0"/>
          <w:marTop w:val="0"/>
          <w:marBottom w:val="0"/>
          <w:divBdr>
            <w:top w:val="none" w:sz="0" w:space="0" w:color="auto"/>
            <w:left w:val="none" w:sz="0" w:space="0" w:color="auto"/>
            <w:bottom w:val="none" w:sz="0" w:space="0" w:color="auto"/>
            <w:right w:val="none" w:sz="0" w:space="0" w:color="auto"/>
          </w:divBdr>
        </w:div>
        <w:div w:id="130445104">
          <w:marLeft w:val="640"/>
          <w:marRight w:val="0"/>
          <w:marTop w:val="0"/>
          <w:marBottom w:val="0"/>
          <w:divBdr>
            <w:top w:val="none" w:sz="0" w:space="0" w:color="auto"/>
            <w:left w:val="none" w:sz="0" w:space="0" w:color="auto"/>
            <w:bottom w:val="none" w:sz="0" w:space="0" w:color="auto"/>
            <w:right w:val="none" w:sz="0" w:space="0" w:color="auto"/>
          </w:divBdr>
        </w:div>
      </w:divsChild>
    </w:div>
    <w:div w:id="758135436">
      <w:bodyDiv w:val="1"/>
      <w:marLeft w:val="0"/>
      <w:marRight w:val="0"/>
      <w:marTop w:val="0"/>
      <w:marBottom w:val="0"/>
      <w:divBdr>
        <w:top w:val="none" w:sz="0" w:space="0" w:color="auto"/>
        <w:left w:val="none" w:sz="0" w:space="0" w:color="auto"/>
        <w:bottom w:val="none" w:sz="0" w:space="0" w:color="auto"/>
        <w:right w:val="none" w:sz="0" w:space="0" w:color="auto"/>
      </w:divBdr>
      <w:divsChild>
        <w:div w:id="837698943">
          <w:marLeft w:val="640"/>
          <w:marRight w:val="0"/>
          <w:marTop w:val="0"/>
          <w:marBottom w:val="0"/>
          <w:divBdr>
            <w:top w:val="none" w:sz="0" w:space="0" w:color="auto"/>
            <w:left w:val="none" w:sz="0" w:space="0" w:color="auto"/>
            <w:bottom w:val="none" w:sz="0" w:space="0" w:color="auto"/>
            <w:right w:val="none" w:sz="0" w:space="0" w:color="auto"/>
          </w:divBdr>
        </w:div>
        <w:div w:id="611400468">
          <w:marLeft w:val="640"/>
          <w:marRight w:val="0"/>
          <w:marTop w:val="0"/>
          <w:marBottom w:val="0"/>
          <w:divBdr>
            <w:top w:val="none" w:sz="0" w:space="0" w:color="auto"/>
            <w:left w:val="none" w:sz="0" w:space="0" w:color="auto"/>
            <w:bottom w:val="none" w:sz="0" w:space="0" w:color="auto"/>
            <w:right w:val="none" w:sz="0" w:space="0" w:color="auto"/>
          </w:divBdr>
        </w:div>
        <w:div w:id="186069452">
          <w:marLeft w:val="640"/>
          <w:marRight w:val="0"/>
          <w:marTop w:val="0"/>
          <w:marBottom w:val="0"/>
          <w:divBdr>
            <w:top w:val="none" w:sz="0" w:space="0" w:color="auto"/>
            <w:left w:val="none" w:sz="0" w:space="0" w:color="auto"/>
            <w:bottom w:val="none" w:sz="0" w:space="0" w:color="auto"/>
            <w:right w:val="none" w:sz="0" w:space="0" w:color="auto"/>
          </w:divBdr>
        </w:div>
        <w:div w:id="113598368">
          <w:marLeft w:val="640"/>
          <w:marRight w:val="0"/>
          <w:marTop w:val="0"/>
          <w:marBottom w:val="0"/>
          <w:divBdr>
            <w:top w:val="none" w:sz="0" w:space="0" w:color="auto"/>
            <w:left w:val="none" w:sz="0" w:space="0" w:color="auto"/>
            <w:bottom w:val="none" w:sz="0" w:space="0" w:color="auto"/>
            <w:right w:val="none" w:sz="0" w:space="0" w:color="auto"/>
          </w:divBdr>
        </w:div>
        <w:div w:id="460152975">
          <w:marLeft w:val="640"/>
          <w:marRight w:val="0"/>
          <w:marTop w:val="0"/>
          <w:marBottom w:val="0"/>
          <w:divBdr>
            <w:top w:val="none" w:sz="0" w:space="0" w:color="auto"/>
            <w:left w:val="none" w:sz="0" w:space="0" w:color="auto"/>
            <w:bottom w:val="none" w:sz="0" w:space="0" w:color="auto"/>
            <w:right w:val="none" w:sz="0" w:space="0" w:color="auto"/>
          </w:divBdr>
        </w:div>
        <w:div w:id="2898464">
          <w:marLeft w:val="640"/>
          <w:marRight w:val="0"/>
          <w:marTop w:val="0"/>
          <w:marBottom w:val="0"/>
          <w:divBdr>
            <w:top w:val="none" w:sz="0" w:space="0" w:color="auto"/>
            <w:left w:val="none" w:sz="0" w:space="0" w:color="auto"/>
            <w:bottom w:val="none" w:sz="0" w:space="0" w:color="auto"/>
            <w:right w:val="none" w:sz="0" w:space="0" w:color="auto"/>
          </w:divBdr>
        </w:div>
        <w:div w:id="1985701222">
          <w:marLeft w:val="640"/>
          <w:marRight w:val="0"/>
          <w:marTop w:val="0"/>
          <w:marBottom w:val="0"/>
          <w:divBdr>
            <w:top w:val="none" w:sz="0" w:space="0" w:color="auto"/>
            <w:left w:val="none" w:sz="0" w:space="0" w:color="auto"/>
            <w:bottom w:val="none" w:sz="0" w:space="0" w:color="auto"/>
            <w:right w:val="none" w:sz="0" w:space="0" w:color="auto"/>
          </w:divBdr>
        </w:div>
        <w:div w:id="748504734">
          <w:marLeft w:val="640"/>
          <w:marRight w:val="0"/>
          <w:marTop w:val="0"/>
          <w:marBottom w:val="0"/>
          <w:divBdr>
            <w:top w:val="none" w:sz="0" w:space="0" w:color="auto"/>
            <w:left w:val="none" w:sz="0" w:space="0" w:color="auto"/>
            <w:bottom w:val="none" w:sz="0" w:space="0" w:color="auto"/>
            <w:right w:val="none" w:sz="0" w:space="0" w:color="auto"/>
          </w:divBdr>
        </w:div>
        <w:div w:id="1074014577">
          <w:marLeft w:val="640"/>
          <w:marRight w:val="0"/>
          <w:marTop w:val="0"/>
          <w:marBottom w:val="0"/>
          <w:divBdr>
            <w:top w:val="none" w:sz="0" w:space="0" w:color="auto"/>
            <w:left w:val="none" w:sz="0" w:space="0" w:color="auto"/>
            <w:bottom w:val="none" w:sz="0" w:space="0" w:color="auto"/>
            <w:right w:val="none" w:sz="0" w:space="0" w:color="auto"/>
          </w:divBdr>
        </w:div>
        <w:div w:id="1554123888">
          <w:marLeft w:val="640"/>
          <w:marRight w:val="0"/>
          <w:marTop w:val="0"/>
          <w:marBottom w:val="0"/>
          <w:divBdr>
            <w:top w:val="none" w:sz="0" w:space="0" w:color="auto"/>
            <w:left w:val="none" w:sz="0" w:space="0" w:color="auto"/>
            <w:bottom w:val="none" w:sz="0" w:space="0" w:color="auto"/>
            <w:right w:val="none" w:sz="0" w:space="0" w:color="auto"/>
          </w:divBdr>
        </w:div>
        <w:div w:id="622230926">
          <w:marLeft w:val="640"/>
          <w:marRight w:val="0"/>
          <w:marTop w:val="0"/>
          <w:marBottom w:val="0"/>
          <w:divBdr>
            <w:top w:val="none" w:sz="0" w:space="0" w:color="auto"/>
            <w:left w:val="none" w:sz="0" w:space="0" w:color="auto"/>
            <w:bottom w:val="none" w:sz="0" w:space="0" w:color="auto"/>
            <w:right w:val="none" w:sz="0" w:space="0" w:color="auto"/>
          </w:divBdr>
        </w:div>
        <w:div w:id="1359815056">
          <w:marLeft w:val="640"/>
          <w:marRight w:val="0"/>
          <w:marTop w:val="0"/>
          <w:marBottom w:val="0"/>
          <w:divBdr>
            <w:top w:val="none" w:sz="0" w:space="0" w:color="auto"/>
            <w:left w:val="none" w:sz="0" w:space="0" w:color="auto"/>
            <w:bottom w:val="none" w:sz="0" w:space="0" w:color="auto"/>
            <w:right w:val="none" w:sz="0" w:space="0" w:color="auto"/>
          </w:divBdr>
        </w:div>
        <w:div w:id="833379870">
          <w:marLeft w:val="640"/>
          <w:marRight w:val="0"/>
          <w:marTop w:val="0"/>
          <w:marBottom w:val="0"/>
          <w:divBdr>
            <w:top w:val="none" w:sz="0" w:space="0" w:color="auto"/>
            <w:left w:val="none" w:sz="0" w:space="0" w:color="auto"/>
            <w:bottom w:val="none" w:sz="0" w:space="0" w:color="auto"/>
            <w:right w:val="none" w:sz="0" w:space="0" w:color="auto"/>
          </w:divBdr>
        </w:div>
        <w:div w:id="1374963423">
          <w:marLeft w:val="640"/>
          <w:marRight w:val="0"/>
          <w:marTop w:val="0"/>
          <w:marBottom w:val="0"/>
          <w:divBdr>
            <w:top w:val="none" w:sz="0" w:space="0" w:color="auto"/>
            <w:left w:val="none" w:sz="0" w:space="0" w:color="auto"/>
            <w:bottom w:val="none" w:sz="0" w:space="0" w:color="auto"/>
            <w:right w:val="none" w:sz="0" w:space="0" w:color="auto"/>
          </w:divBdr>
        </w:div>
        <w:div w:id="1816994809">
          <w:marLeft w:val="640"/>
          <w:marRight w:val="0"/>
          <w:marTop w:val="0"/>
          <w:marBottom w:val="0"/>
          <w:divBdr>
            <w:top w:val="none" w:sz="0" w:space="0" w:color="auto"/>
            <w:left w:val="none" w:sz="0" w:space="0" w:color="auto"/>
            <w:bottom w:val="none" w:sz="0" w:space="0" w:color="auto"/>
            <w:right w:val="none" w:sz="0" w:space="0" w:color="auto"/>
          </w:divBdr>
        </w:div>
      </w:divsChild>
    </w:div>
    <w:div w:id="814683039">
      <w:bodyDiv w:val="1"/>
      <w:marLeft w:val="0"/>
      <w:marRight w:val="0"/>
      <w:marTop w:val="0"/>
      <w:marBottom w:val="0"/>
      <w:divBdr>
        <w:top w:val="none" w:sz="0" w:space="0" w:color="auto"/>
        <w:left w:val="none" w:sz="0" w:space="0" w:color="auto"/>
        <w:bottom w:val="none" w:sz="0" w:space="0" w:color="auto"/>
        <w:right w:val="none" w:sz="0" w:space="0" w:color="auto"/>
      </w:divBdr>
      <w:divsChild>
        <w:div w:id="1008874956">
          <w:marLeft w:val="640"/>
          <w:marRight w:val="0"/>
          <w:marTop w:val="0"/>
          <w:marBottom w:val="0"/>
          <w:divBdr>
            <w:top w:val="none" w:sz="0" w:space="0" w:color="auto"/>
            <w:left w:val="none" w:sz="0" w:space="0" w:color="auto"/>
            <w:bottom w:val="none" w:sz="0" w:space="0" w:color="auto"/>
            <w:right w:val="none" w:sz="0" w:space="0" w:color="auto"/>
          </w:divBdr>
        </w:div>
        <w:div w:id="1766338436">
          <w:marLeft w:val="640"/>
          <w:marRight w:val="0"/>
          <w:marTop w:val="0"/>
          <w:marBottom w:val="0"/>
          <w:divBdr>
            <w:top w:val="none" w:sz="0" w:space="0" w:color="auto"/>
            <w:left w:val="none" w:sz="0" w:space="0" w:color="auto"/>
            <w:bottom w:val="none" w:sz="0" w:space="0" w:color="auto"/>
            <w:right w:val="none" w:sz="0" w:space="0" w:color="auto"/>
          </w:divBdr>
        </w:div>
        <w:div w:id="1627421837">
          <w:marLeft w:val="640"/>
          <w:marRight w:val="0"/>
          <w:marTop w:val="0"/>
          <w:marBottom w:val="0"/>
          <w:divBdr>
            <w:top w:val="none" w:sz="0" w:space="0" w:color="auto"/>
            <w:left w:val="none" w:sz="0" w:space="0" w:color="auto"/>
            <w:bottom w:val="none" w:sz="0" w:space="0" w:color="auto"/>
            <w:right w:val="none" w:sz="0" w:space="0" w:color="auto"/>
          </w:divBdr>
        </w:div>
        <w:div w:id="1307466893">
          <w:marLeft w:val="640"/>
          <w:marRight w:val="0"/>
          <w:marTop w:val="0"/>
          <w:marBottom w:val="0"/>
          <w:divBdr>
            <w:top w:val="none" w:sz="0" w:space="0" w:color="auto"/>
            <w:left w:val="none" w:sz="0" w:space="0" w:color="auto"/>
            <w:bottom w:val="none" w:sz="0" w:space="0" w:color="auto"/>
            <w:right w:val="none" w:sz="0" w:space="0" w:color="auto"/>
          </w:divBdr>
        </w:div>
        <w:div w:id="849683726">
          <w:marLeft w:val="640"/>
          <w:marRight w:val="0"/>
          <w:marTop w:val="0"/>
          <w:marBottom w:val="0"/>
          <w:divBdr>
            <w:top w:val="none" w:sz="0" w:space="0" w:color="auto"/>
            <w:left w:val="none" w:sz="0" w:space="0" w:color="auto"/>
            <w:bottom w:val="none" w:sz="0" w:space="0" w:color="auto"/>
            <w:right w:val="none" w:sz="0" w:space="0" w:color="auto"/>
          </w:divBdr>
        </w:div>
        <w:div w:id="467238776">
          <w:marLeft w:val="640"/>
          <w:marRight w:val="0"/>
          <w:marTop w:val="0"/>
          <w:marBottom w:val="0"/>
          <w:divBdr>
            <w:top w:val="none" w:sz="0" w:space="0" w:color="auto"/>
            <w:left w:val="none" w:sz="0" w:space="0" w:color="auto"/>
            <w:bottom w:val="none" w:sz="0" w:space="0" w:color="auto"/>
            <w:right w:val="none" w:sz="0" w:space="0" w:color="auto"/>
          </w:divBdr>
        </w:div>
        <w:div w:id="1229992815">
          <w:marLeft w:val="640"/>
          <w:marRight w:val="0"/>
          <w:marTop w:val="0"/>
          <w:marBottom w:val="0"/>
          <w:divBdr>
            <w:top w:val="none" w:sz="0" w:space="0" w:color="auto"/>
            <w:left w:val="none" w:sz="0" w:space="0" w:color="auto"/>
            <w:bottom w:val="none" w:sz="0" w:space="0" w:color="auto"/>
            <w:right w:val="none" w:sz="0" w:space="0" w:color="auto"/>
          </w:divBdr>
        </w:div>
        <w:div w:id="835924298">
          <w:marLeft w:val="640"/>
          <w:marRight w:val="0"/>
          <w:marTop w:val="0"/>
          <w:marBottom w:val="0"/>
          <w:divBdr>
            <w:top w:val="none" w:sz="0" w:space="0" w:color="auto"/>
            <w:left w:val="none" w:sz="0" w:space="0" w:color="auto"/>
            <w:bottom w:val="none" w:sz="0" w:space="0" w:color="auto"/>
            <w:right w:val="none" w:sz="0" w:space="0" w:color="auto"/>
          </w:divBdr>
        </w:div>
        <w:div w:id="29498166">
          <w:marLeft w:val="640"/>
          <w:marRight w:val="0"/>
          <w:marTop w:val="0"/>
          <w:marBottom w:val="0"/>
          <w:divBdr>
            <w:top w:val="none" w:sz="0" w:space="0" w:color="auto"/>
            <w:left w:val="none" w:sz="0" w:space="0" w:color="auto"/>
            <w:bottom w:val="none" w:sz="0" w:space="0" w:color="auto"/>
            <w:right w:val="none" w:sz="0" w:space="0" w:color="auto"/>
          </w:divBdr>
        </w:div>
        <w:div w:id="1752389936">
          <w:marLeft w:val="640"/>
          <w:marRight w:val="0"/>
          <w:marTop w:val="0"/>
          <w:marBottom w:val="0"/>
          <w:divBdr>
            <w:top w:val="none" w:sz="0" w:space="0" w:color="auto"/>
            <w:left w:val="none" w:sz="0" w:space="0" w:color="auto"/>
            <w:bottom w:val="none" w:sz="0" w:space="0" w:color="auto"/>
            <w:right w:val="none" w:sz="0" w:space="0" w:color="auto"/>
          </w:divBdr>
        </w:div>
        <w:div w:id="708454891">
          <w:marLeft w:val="640"/>
          <w:marRight w:val="0"/>
          <w:marTop w:val="0"/>
          <w:marBottom w:val="0"/>
          <w:divBdr>
            <w:top w:val="none" w:sz="0" w:space="0" w:color="auto"/>
            <w:left w:val="none" w:sz="0" w:space="0" w:color="auto"/>
            <w:bottom w:val="none" w:sz="0" w:space="0" w:color="auto"/>
            <w:right w:val="none" w:sz="0" w:space="0" w:color="auto"/>
          </w:divBdr>
        </w:div>
        <w:div w:id="1129713553">
          <w:marLeft w:val="640"/>
          <w:marRight w:val="0"/>
          <w:marTop w:val="0"/>
          <w:marBottom w:val="0"/>
          <w:divBdr>
            <w:top w:val="none" w:sz="0" w:space="0" w:color="auto"/>
            <w:left w:val="none" w:sz="0" w:space="0" w:color="auto"/>
            <w:bottom w:val="none" w:sz="0" w:space="0" w:color="auto"/>
            <w:right w:val="none" w:sz="0" w:space="0" w:color="auto"/>
          </w:divBdr>
        </w:div>
        <w:div w:id="869681180">
          <w:marLeft w:val="640"/>
          <w:marRight w:val="0"/>
          <w:marTop w:val="0"/>
          <w:marBottom w:val="0"/>
          <w:divBdr>
            <w:top w:val="none" w:sz="0" w:space="0" w:color="auto"/>
            <w:left w:val="none" w:sz="0" w:space="0" w:color="auto"/>
            <w:bottom w:val="none" w:sz="0" w:space="0" w:color="auto"/>
            <w:right w:val="none" w:sz="0" w:space="0" w:color="auto"/>
          </w:divBdr>
        </w:div>
        <w:div w:id="1851944072">
          <w:marLeft w:val="640"/>
          <w:marRight w:val="0"/>
          <w:marTop w:val="0"/>
          <w:marBottom w:val="0"/>
          <w:divBdr>
            <w:top w:val="none" w:sz="0" w:space="0" w:color="auto"/>
            <w:left w:val="none" w:sz="0" w:space="0" w:color="auto"/>
            <w:bottom w:val="none" w:sz="0" w:space="0" w:color="auto"/>
            <w:right w:val="none" w:sz="0" w:space="0" w:color="auto"/>
          </w:divBdr>
        </w:div>
        <w:div w:id="1015694123">
          <w:marLeft w:val="640"/>
          <w:marRight w:val="0"/>
          <w:marTop w:val="0"/>
          <w:marBottom w:val="0"/>
          <w:divBdr>
            <w:top w:val="none" w:sz="0" w:space="0" w:color="auto"/>
            <w:left w:val="none" w:sz="0" w:space="0" w:color="auto"/>
            <w:bottom w:val="none" w:sz="0" w:space="0" w:color="auto"/>
            <w:right w:val="none" w:sz="0" w:space="0" w:color="auto"/>
          </w:divBdr>
        </w:div>
        <w:div w:id="1594432005">
          <w:marLeft w:val="640"/>
          <w:marRight w:val="0"/>
          <w:marTop w:val="0"/>
          <w:marBottom w:val="0"/>
          <w:divBdr>
            <w:top w:val="none" w:sz="0" w:space="0" w:color="auto"/>
            <w:left w:val="none" w:sz="0" w:space="0" w:color="auto"/>
            <w:bottom w:val="none" w:sz="0" w:space="0" w:color="auto"/>
            <w:right w:val="none" w:sz="0" w:space="0" w:color="auto"/>
          </w:divBdr>
        </w:div>
        <w:div w:id="1246571500">
          <w:marLeft w:val="640"/>
          <w:marRight w:val="0"/>
          <w:marTop w:val="0"/>
          <w:marBottom w:val="0"/>
          <w:divBdr>
            <w:top w:val="none" w:sz="0" w:space="0" w:color="auto"/>
            <w:left w:val="none" w:sz="0" w:space="0" w:color="auto"/>
            <w:bottom w:val="none" w:sz="0" w:space="0" w:color="auto"/>
            <w:right w:val="none" w:sz="0" w:space="0" w:color="auto"/>
          </w:divBdr>
        </w:div>
        <w:div w:id="274673416">
          <w:marLeft w:val="640"/>
          <w:marRight w:val="0"/>
          <w:marTop w:val="0"/>
          <w:marBottom w:val="0"/>
          <w:divBdr>
            <w:top w:val="none" w:sz="0" w:space="0" w:color="auto"/>
            <w:left w:val="none" w:sz="0" w:space="0" w:color="auto"/>
            <w:bottom w:val="none" w:sz="0" w:space="0" w:color="auto"/>
            <w:right w:val="none" w:sz="0" w:space="0" w:color="auto"/>
          </w:divBdr>
        </w:div>
        <w:div w:id="1524249371">
          <w:marLeft w:val="640"/>
          <w:marRight w:val="0"/>
          <w:marTop w:val="0"/>
          <w:marBottom w:val="0"/>
          <w:divBdr>
            <w:top w:val="none" w:sz="0" w:space="0" w:color="auto"/>
            <w:left w:val="none" w:sz="0" w:space="0" w:color="auto"/>
            <w:bottom w:val="none" w:sz="0" w:space="0" w:color="auto"/>
            <w:right w:val="none" w:sz="0" w:space="0" w:color="auto"/>
          </w:divBdr>
        </w:div>
      </w:divsChild>
    </w:div>
    <w:div w:id="826558608">
      <w:bodyDiv w:val="1"/>
      <w:marLeft w:val="0"/>
      <w:marRight w:val="0"/>
      <w:marTop w:val="0"/>
      <w:marBottom w:val="0"/>
      <w:divBdr>
        <w:top w:val="none" w:sz="0" w:space="0" w:color="auto"/>
        <w:left w:val="none" w:sz="0" w:space="0" w:color="auto"/>
        <w:bottom w:val="none" w:sz="0" w:space="0" w:color="auto"/>
        <w:right w:val="none" w:sz="0" w:space="0" w:color="auto"/>
      </w:divBdr>
      <w:divsChild>
        <w:div w:id="1260942407">
          <w:marLeft w:val="640"/>
          <w:marRight w:val="0"/>
          <w:marTop w:val="0"/>
          <w:marBottom w:val="0"/>
          <w:divBdr>
            <w:top w:val="none" w:sz="0" w:space="0" w:color="auto"/>
            <w:left w:val="none" w:sz="0" w:space="0" w:color="auto"/>
            <w:bottom w:val="none" w:sz="0" w:space="0" w:color="auto"/>
            <w:right w:val="none" w:sz="0" w:space="0" w:color="auto"/>
          </w:divBdr>
        </w:div>
        <w:div w:id="2029788993">
          <w:marLeft w:val="640"/>
          <w:marRight w:val="0"/>
          <w:marTop w:val="0"/>
          <w:marBottom w:val="0"/>
          <w:divBdr>
            <w:top w:val="none" w:sz="0" w:space="0" w:color="auto"/>
            <w:left w:val="none" w:sz="0" w:space="0" w:color="auto"/>
            <w:bottom w:val="none" w:sz="0" w:space="0" w:color="auto"/>
            <w:right w:val="none" w:sz="0" w:space="0" w:color="auto"/>
          </w:divBdr>
        </w:div>
        <w:div w:id="603922150">
          <w:marLeft w:val="640"/>
          <w:marRight w:val="0"/>
          <w:marTop w:val="0"/>
          <w:marBottom w:val="0"/>
          <w:divBdr>
            <w:top w:val="none" w:sz="0" w:space="0" w:color="auto"/>
            <w:left w:val="none" w:sz="0" w:space="0" w:color="auto"/>
            <w:bottom w:val="none" w:sz="0" w:space="0" w:color="auto"/>
            <w:right w:val="none" w:sz="0" w:space="0" w:color="auto"/>
          </w:divBdr>
        </w:div>
        <w:div w:id="2065593276">
          <w:marLeft w:val="640"/>
          <w:marRight w:val="0"/>
          <w:marTop w:val="0"/>
          <w:marBottom w:val="0"/>
          <w:divBdr>
            <w:top w:val="none" w:sz="0" w:space="0" w:color="auto"/>
            <w:left w:val="none" w:sz="0" w:space="0" w:color="auto"/>
            <w:bottom w:val="none" w:sz="0" w:space="0" w:color="auto"/>
            <w:right w:val="none" w:sz="0" w:space="0" w:color="auto"/>
          </w:divBdr>
        </w:div>
        <w:div w:id="641545953">
          <w:marLeft w:val="640"/>
          <w:marRight w:val="0"/>
          <w:marTop w:val="0"/>
          <w:marBottom w:val="0"/>
          <w:divBdr>
            <w:top w:val="none" w:sz="0" w:space="0" w:color="auto"/>
            <w:left w:val="none" w:sz="0" w:space="0" w:color="auto"/>
            <w:bottom w:val="none" w:sz="0" w:space="0" w:color="auto"/>
            <w:right w:val="none" w:sz="0" w:space="0" w:color="auto"/>
          </w:divBdr>
        </w:div>
        <w:div w:id="1925142415">
          <w:marLeft w:val="640"/>
          <w:marRight w:val="0"/>
          <w:marTop w:val="0"/>
          <w:marBottom w:val="0"/>
          <w:divBdr>
            <w:top w:val="none" w:sz="0" w:space="0" w:color="auto"/>
            <w:left w:val="none" w:sz="0" w:space="0" w:color="auto"/>
            <w:bottom w:val="none" w:sz="0" w:space="0" w:color="auto"/>
            <w:right w:val="none" w:sz="0" w:space="0" w:color="auto"/>
          </w:divBdr>
        </w:div>
        <w:div w:id="741832519">
          <w:marLeft w:val="640"/>
          <w:marRight w:val="0"/>
          <w:marTop w:val="0"/>
          <w:marBottom w:val="0"/>
          <w:divBdr>
            <w:top w:val="none" w:sz="0" w:space="0" w:color="auto"/>
            <w:left w:val="none" w:sz="0" w:space="0" w:color="auto"/>
            <w:bottom w:val="none" w:sz="0" w:space="0" w:color="auto"/>
            <w:right w:val="none" w:sz="0" w:space="0" w:color="auto"/>
          </w:divBdr>
        </w:div>
        <w:div w:id="253172851">
          <w:marLeft w:val="640"/>
          <w:marRight w:val="0"/>
          <w:marTop w:val="0"/>
          <w:marBottom w:val="0"/>
          <w:divBdr>
            <w:top w:val="none" w:sz="0" w:space="0" w:color="auto"/>
            <w:left w:val="none" w:sz="0" w:space="0" w:color="auto"/>
            <w:bottom w:val="none" w:sz="0" w:space="0" w:color="auto"/>
            <w:right w:val="none" w:sz="0" w:space="0" w:color="auto"/>
          </w:divBdr>
        </w:div>
        <w:div w:id="1977954638">
          <w:marLeft w:val="640"/>
          <w:marRight w:val="0"/>
          <w:marTop w:val="0"/>
          <w:marBottom w:val="0"/>
          <w:divBdr>
            <w:top w:val="none" w:sz="0" w:space="0" w:color="auto"/>
            <w:left w:val="none" w:sz="0" w:space="0" w:color="auto"/>
            <w:bottom w:val="none" w:sz="0" w:space="0" w:color="auto"/>
            <w:right w:val="none" w:sz="0" w:space="0" w:color="auto"/>
          </w:divBdr>
        </w:div>
        <w:div w:id="52772973">
          <w:marLeft w:val="640"/>
          <w:marRight w:val="0"/>
          <w:marTop w:val="0"/>
          <w:marBottom w:val="0"/>
          <w:divBdr>
            <w:top w:val="none" w:sz="0" w:space="0" w:color="auto"/>
            <w:left w:val="none" w:sz="0" w:space="0" w:color="auto"/>
            <w:bottom w:val="none" w:sz="0" w:space="0" w:color="auto"/>
            <w:right w:val="none" w:sz="0" w:space="0" w:color="auto"/>
          </w:divBdr>
        </w:div>
        <w:div w:id="940576713">
          <w:marLeft w:val="640"/>
          <w:marRight w:val="0"/>
          <w:marTop w:val="0"/>
          <w:marBottom w:val="0"/>
          <w:divBdr>
            <w:top w:val="none" w:sz="0" w:space="0" w:color="auto"/>
            <w:left w:val="none" w:sz="0" w:space="0" w:color="auto"/>
            <w:bottom w:val="none" w:sz="0" w:space="0" w:color="auto"/>
            <w:right w:val="none" w:sz="0" w:space="0" w:color="auto"/>
          </w:divBdr>
        </w:div>
        <w:div w:id="622662564">
          <w:marLeft w:val="640"/>
          <w:marRight w:val="0"/>
          <w:marTop w:val="0"/>
          <w:marBottom w:val="0"/>
          <w:divBdr>
            <w:top w:val="none" w:sz="0" w:space="0" w:color="auto"/>
            <w:left w:val="none" w:sz="0" w:space="0" w:color="auto"/>
            <w:bottom w:val="none" w:sz="0" w:space="0" w:color="auto"/>
            <w:right w:val="none" w:sz="0" w:space="0" w:color="auto"/>
          </w:divBdr>
        </w:div>
        <w:div w:id="184827168">
          <w:marLeft w:val="640"/>
          <w:marRight w:val="0"/>
          <w:marTop w:val="0"/>
          <w:marBottom w:val="0"/>
          <w:divBdr>
            <w:top w:val="none" w:sz="0" w:space="0" w:color="auto"/>
            <w:left w:val="none" w:sz="0" w:space="0" w:color="auto"/>
            <w:bottom w:val="none" w:sz="0" w:space="0" w:color="auto"/>
            <w:right w:val="none" w:sz="0" w:space="0" w:color="auto"/>
          </w:divBdr>
        </w:div>
        <w:div w:id="156314291">
          <w:marLeft w:val="640"/>
          <w:marRight w:val="0"/>
          <w:marTop w:val="0"/>
          <w:marBottom w:val="0"/>
          <w:divBdr>
            <w:top w:val="none" w:sz="0" w:space="0" w:color="auto"/>
            <w:left w:val="none" w:sz="0" w:space="0" w:color="auto"/>
            <w:bottom w:val="none" w:sz="0" w:space="0" w:color="auto"/>
            <w:right w:val="none" w:sz="0" w:space="0" w:color="auto"/>
          </w:divBdr>
        </w:div>
        <w:div w:id="577248860">
          <w:marLeft w:val="640"/>
          <w:marRight w:val="0"/>
          <w:marTop w:val="0"/>
          <w:marBottom w:val="0"/>
          <w:divBdr>
            <w:top w:val="none" w:sz="0" w:space="0" w:color="auto"/>
            <w:left w:val="none" w:sz="0" w:space="0" w:color="auto"/>
            <w:bottom w:val="none" w:sz="0" w:space="0" w:color="auto"/>
            <w:right w:val="none" w:sz="0" w:space="0" w:color="auto"/>
          </w:divBdr>
        </w:div>
      </w:divsChild>
    </w:div>
    <w:div w:id="893203002">
      <w:bodyDiv w:val="1"/>
      <w:marLeft w:val="0"/>
      <w:marRight w:val="0"/>
      <w:marTop w:val="0"/>
      <w:marBottom w:val="0"/>
      <w:divBdr>
        <w:top w:val="none" w:sz="0" w:space="0" w:color="auto"/>
        <w:left w:val="none" w:sz="0" w:space="0" w:color="auto"/>
        <w:bottom w:val="none" w:sz="0" w:space="0" w:color="auto"/>
        <w:right w:val="none" w:sz="0" w:space="0" w:color="auto"/>
      </w:divBdr>
      <w:divsChild>
        <w:div w:id="869873865">
          <w:marLeft w:val="640"/>
          <w:marRight w:val="0"/>
          <w:marTop w:val="0"/>
          <w:marBottom w:val="0"/>
          <w:divBdr>
            <w:top w:val="none" w:sz="0" w:space="0" w:color="auto"/>
            <w:left w:val="none" w:sz="0" w:space="0" w:color="auto"/>
            <w:bottom w:val="none" w:sz="0" w:space="0" w:color="auto"/>
            <w:right w:val="none" w:sz="0" w:space="0" w:color="auto"/>
          </w:divBdr>
        </w:div>
        <w:div w:id="254244069">
          <w:marLeft w:val="640"/>
          <w:marRight w:val="0"/>
          <w:marTop w:val="0"/>
          <w:marBottom w:val="0"/>
          <w:divBdr>
            <w:top w:val="none" w:sz="0" w:space="0" w:color="auto"/>
            <w:left w:val="none" w:sz="0" w:space="0" w:color="auto"/>
            <w:bottom w:val="none" w:sz="0" w:space="0" w:color="auto"/>
            <w:right w:val="none" w:sz="0" w:space="0" w:color="auto"/>
          </w:divBdr>
        </w:div>
        <w:div w:id="446900357">
          <w:marLeft w:val="640"/>
          <w:marRight w:val="0"/>
          <w:marTop w:val="0"/>
          <w:marBottom w:val="0"/>
          <w:divBdr>
            <w:top w:val="none" w:sz="0" w:space="0" w:color="auto"/>
            <w:left w:val="none" w:sz="0" w:space="0" w:color="auto"/>
            <w:bottom w:val="none" w:sz="0" w:space="0" w:color="auto"/>
            <w:right w:val="none" w:sz="0" w:space="0" w:color="auto"/>
          </w:divBdr>
        </w:div>
        <w:div w:id="2058237166">
          <w:marLeft w:val="640"/>
          <w:marRight w:val="0"/>
          <w:marTop w:val="0"/>
          <w:marBottom w:val="0"/>
          <w:divBdr>
            <w:top w:val="none" w:sz="0" w:space="0" w:color="auto"/>
            <w:left w:val="none" w:sz="0" w:space="0" w:color="auto"/>
            <w:bottom w:val="none" w:sz="0" w:space="0" w:color="auto"/>
            <w:right w:val="none" w:sz="0" w:space="0" w:color="auto"/>
          </w:divBdr>
        </w:div>
        <w:div w:id="502817476">
          <w:marLeft w:val="640"/>
          <w:marRight w:val="0"/>
          <w:marTop w:val="0"/>
          <w:marBottom w:val="0"/>
          <w:divBdr>
            <w:top w:val="none" w:sz="0" w:space="0" w:color="auto"/>
            <w:left w:val="none" w:sz="0" w:space="0" w:color="auto"/>
            <w:bottom w:val="none" w:sz="0" w:space="0" w:color="auto"/>
            <w:right w:val="none" w:sz="0" w:space="0" w:color="auto"/>
          </w:divBdr>
        </w:div>
        <w:div w:id="662389226">
          <w:marLeft w:val="640"/>
          <w:marRight w:val="0"/>
          <w:marTop w:val="0"/>
          <w:marBottom w:val="0"/>
          <w:divBdr>
            <w:top w:val="none" w:sz="0" w:space="0" w:color="auto"/>
            <w:left w:val="none" w:sz="0" w:space="0" w:color="auto"/>
            <w:bottom w:val="none" w:sz="0" w:space="0" w:color="auto"/>
            <w:right w:val="none" w:sz="0" w:space="0" w:color="auto"/>
          </w:divBdr>
        </w:div>
        <w:div w:id="1174805004">
          <w:marLeft w:val="640"/>
          <w:marRight w:val="0"/>
          <w:marTop w:val="0"/>
          <w:marBottom w:val="0"/>
          <w:divBdr>
            <w:top w:val="none" w:sz="0" w:space="0" w:color="auto"/>
            <w:left w:val="none" w:sz="0" w:space="0" w:color="auto"/>
            <w:bottom w:val="none" w:sz="0" w:space="0" w:color="auto"/>
            <w:right w:val="none" w:sz="0" w:space="0" w:color="auto"/>
          </w:divBdr>
        </w:div>
        <w:div w:id="1361587191">
          <w:marLeft w:val="640"/>
          <w:marRight w:val="0"/>
          <w:marTop w:val="0"/>
          <w:marBottom w:val="0"/>
          <w:divBdr>
            <w:top w:val="none" w:sz="0" w:space="0" w:color="auto"/>
            <w:left w:val="none" w:sz="0" w:space="0" w:color="auto"/>
            <w:bottom w:val="none" w:sz="0" w:space="0" w:color="auto"/>
            <w:right w:val="none" w:sz="0" w:space="0" w:color="auto"/>
          </w:divBdr>
        </w:div>
        <w:div w:id="849294395">
          <w:marLeft w:val="640"/>
          <w:marRight w:val="0"/>
          <w:marTop w:val="0"/>
          <w:marBottom w:val="0"/>
          <w:divBdr>
            <w:top w:val="none" w:sz="0" w:space="0" w:color="auto"/>
            <w:left w:val="none" w:sz="0" w:space="0" w:color="auto"/>
            <w:bottom w:val="none" w:sz="0" w:space="0" w:color="auto"/>
            <w:right w:val="none" w:sz="0" w:space="0" w:color="auto"/>
          </w:divBdr>
        </w:div>
        <w:div w:id="1481801507">
          <w:marLeft w:val="640"/>
          <w:marRight w:val="0"/>
          <w:marTop w:val="0"/>
          <w:marBottom w:val="0"/>
          <w:divBdr>
            <w:top w:val="none" w:sz="0" w:space="0" w:color="auto"/>
            <w:left w:val="none" w:sz="0" w:space="0" w:color="auto"/>
            <w:bottom w:val="none" w:sz="0" w:space="0" w:color="auto"/>
            <w:right w:val="none" w:sz="0" w:space="0" w:color="auto"/>
          </w:divBdr>
        </w:div>
        <w:div w:id="11415823">
          <w:marLeft w:val="640"/>
          <w:marRight w:val="0"/>
          <w:marTop w:val="0"/>
          <w:marBottom w:val="0"/>
          <w:divBdr>
            <w:top w:val="none" w:sz="0" w:space="0" w:color="auto"/>
            <w:left w:val="none" w:sz="0" w:space="0" w:color="auto"/>
            <w:bottom w:val="none" w:sz="0" w:space="0" w:color="auto"/>
            <w:right w:val="none" w:sz="0" w:space="0" w:color="auto"/>
          </w:divBdr>
        </w:div>
        <w:div w:id="688415280">
          <w:marLeft w:val="640"/>
          <w:marRight w:val="0"/>
          <w:marTop w:val="0"/>
          <w:marBottom w:val="0"/>
          <w:divBdr>
            <w:top w:val="none" w:sz="0" w:space="0" w:color="auto"/>
            <w:left w:val="none" w:sz="0" w:space="0" w:color="auto"/>
            <w:bottom w:val="none" w:sz="0" w:space="0" w:color="auto"/>
            <w:right w:val="none" w:sz="0" w:space="0" w:color="auto"/>
          </w:divBdr>
        </w:div>
        <w:div w:id="1762987502">
          <w:marLeft w:val="640"/>
          <w:marRight w:val="0"/>
          <w:marTop w:val="0"/>
          <w:marBottom w:val="0"/>
          <w:divBdr>
            <w:top w:val="none" w:sz="0" w:space="0" w:color="auto"/>
            <w:left w:val="none" w:sz="0" w:space="0" w:color="auto"/>
            <w:bottom w:val="none" w:sz="0" w:space="0" w:color="auto"/>
            <w:right w:val="none" w:sz="0" w:space="0" w:color="auto"/>
          </w:divBdr>
        </w:div>
        <w:div w:id="1915512173">
          <w:marLeft w:val="640"/>
          <w:marRight w:val="0"/>
          <w:marTop w:val="0"/>
          <w:marBottom w:val="0"/>
          <w:divBdr>
            <w:top w:val="none" w:sz="0" w:space="0" w:color="auto"/>
            <w:left w:val="none" w:sz="0" w:space="0" w:color="auto"/>
            <w:bottom w:val="none" w:sz="0" w:space="0" w:color="auto"/>
            <w:right w:val="none" w:sz="0" w:space="0" w:color="auto"/>
          </w:divBdr>
        </w:div>
        <w:div w:id="741566075">
          <w:marLeft w:val="640"/>
          <w:marRight w:val="0"/>
          <w:marTop w:val="0"/>
          <w:marBottom w:val="0"/>
          <w:divBdr>
            <w:top w:val="none" w:sz="0" w:space="0" w:color="auto"/>
            <w:left w:val="none" w:sz="0" w:space="0" w:color="auto"/>
            <w:bottom w:val="none" w:sz="0" w:space="0" w:color="auto"/>
            <w:right w:val="none" w:sz="0" w:space="0" w:color="auto"/>
          </w:divBdr>
        </w:div>
      </w:divsChild>
    </w:div>
    <w:div w:id="933051833">
      <w:bodyDiv w:val="1"/>
      <w:marLeft w:val="0"/>
      <w:marRight w:val="0"/>
      <w:marTop w:val="0"/>
      <w:marBottom w:val="0"/>
      <w:divBdr>
        <w:top w:val="none" w:sz="0" w:space="0" w:color="auto"/>
        <w:left w:val="none" w:sz="0" w:space="0" w:color="auto"/>
        <w:bottom w:val="none" w:sz="0" w:space="0" w:color="auto"/>
        <w:right w:val="none" w:sz="0" w:space="0" w:color="auto"/>
      </w:divBdr>
      <w:divsChild>
        <w:div w:id="1245915274">
          <w:marLeft w:val="640"/>
          <w:marRight w:val="0"/>
          <w:marTop w:val="0"/>
          <w:marBottom w:val="0"/>
          <w:divBdr>
            <w:top w:val="none" w:sz="0" w:space="0" w:color="auto"/>
            <w:left w:val="none" w:sz="0" w:space="0" w:color="auto"/>
            <w:bottom w:val="none" w:sz="0" w:space="0" w:color="auto"/>
            <w:right w:val="none" w:sz="0" w:space="0" w:color="auto"/>
          </w:divBdr>
        </w:div>
        <w:div w:id="955868737">
          <w:marLeft w:val="640"/>
          <w:marRight w:val="0"/>
          <w:marTop w:val="0"/>
          <w:marBottom w:val="0"/>
          <w:divBdr>
            <w:top w:val="none" w:sz="0" w:space="0" w:color="auto"/>
            <w:left w:val="none" w:sz="0" w:space="0" w:color="auto"/>
            <w:bottom w:val="none" w:sz="0" w:space="0" w:color="auto"/>
            <w:right w:val="none" w:sz="0" w:space="0" w:color="auto"/>
          </w:divBdr>
        </w:div>
        <w:div w:id="1975669549">
          <w:marLeft w:val="640"/>
          <w:marRight w:val="0"/>
          <w:marTop w:val="0"/>
          <w:marBottom w:val="0"/>
          <w:divBdr>
            <w:top w:val="none" w:sz="0" w:space="0" w:color="auto"/>
            <w:left w:val="none" w:sz="0" w:space="0" w:color="auto"/>
            <w:bottom w:val="none" w:sz="0" w:space="0" w:color="auto"/>
            <w:right w:val="none" w:sz="0" w:space="0" w:color="auto"/>
          </w:divBdr>
        </w:div>
        <w:div w:id="66614689">
          <w:marLeft w:val="640"/>
          <w:marRight w:val="0"/>
          <w:marTop w:val="0"/>
          <w:marBottom w:val="0"/>
          <w:divBdr>
            <w:top w:val="none" w:sz="0" w:space="0" w:color="auto"/>
            <w:left w:val="none" w:sz="0" w:space="0" w:color="auto"/>
            <w:bottom w:val="none" w:sz="0" w:space="0" w:color="auto"/>
            <w:right w:val="none" w:sz="0" w:space="0" w:color="auto"/>
          </w:divBdr>
        </w:div>
        <w:div w:id="1599022554">
          <w:marLeft w:val="640"/>
          <w:marRight w:val="0"/>
          <w:marTop w:val="0"/>
          <w:marBottom w:val="0"/>
          <w:divBdr>
            <w:top w:val="none" w:sz="0" w:space="0" w:color="auto"/>
            <w:left w:val="none" w:sz="0" w:space="0" w:color="auto"/>
            <w:bottom w:val="none" w:sz="0" w:space="0" w:color="auto"/>
            <w:right w:val="none" w:sz="0" w:space="0" w:color="auto"/>
          </w:divBdr>
        </w:div>
        <w:div w:id="971713810">
          <w:marLeft w:val="640"/>
          <w:marRight w:val="0"/>
          <w:marTop w:val="0"/>
          <w:marBottom w:val="0"/>
          <w:divBdr>
            <w:top w:val="none" w:sz="0" w:space="0" w:color="auto"/>
            <w:left w:val="none" w:sz="0" w:space="0" w:color="auto"/>
            <w:bottom w:val="none" w:sz="0" w:space="0" w:color="auto"/>
            <w:right w:val="none" w:sz="0" w:space="0" w:color="auto"/>
          </w:divBdr>
        </w:div>
        <w:div w:id="784620168">
          <w:marLeft w:val="640"/>
          <w:marRight w:val="0"/>
          <w:marTop w:val="0"/>
          <w:marBottom w:val="0"/>
          <w:divBdr>
            <w:top w:val="none" w:sz="0" w:space="0" w:color="auto"/>
            <w:left w:val="none" w:sz="0" w:space="0" w:color="auto"/>
            <w:bottom w:val="none" w:sz="0" w:space="0" w:color="auto"/>
            <w:right w:val="none" w:sz="0" w:space="0" w:color="auto"/>
          </w:divBdr>
        </w:div>
        <w:div w:id="668413106">
          <w:marLeft w:val="640"/>
          <w:marRight w:val="0"/>
          <w:marTop w:val="0"/>
          <w:marBottom w:val="0"/>
          <w:divBdr>
            <w:top w:val="none" w:sz="0" w:space="0" w:color="auto"/>
            <w:left w:val="none" w:sz="0" w:space="0" w:color="auto"/>
            <w:bottom w:val="none" w:sz="0" w:space="0" w:color="auto"/>
            <w:right w:val="none" w:sz="0" w:space="0" w:color="auto"/>
          </w:divBdr>
        </w:div>
        <w:div w:id="962347657">
          <w:marLeft w:val="640"/>
          <w:marRight w:val="0"/>
          <w:marTop w:val="0"/>
          <w:marBottom w:val="0"/>
          <w:divBdr>
            <w:top w:val="none" w:sz="0" w:space="0" w:color="auto"/>
            <w:left w:val="none" w:sz="0" w:space="0" w:color="auto"/>
            <w:bottom w:val="none" w:sz="0" w:space="0" w:color="auto"/>
            <w:right w:val="none" w:sz="0" w:space="0" w:color="auto"/>
          </w:divBdr>
        </w:div>
        <w:div w:id="807825380">
          <w:marLeft w:val="640"/>
          <w:marRight w:val="0"/>
          <w:marTop w:val="0"/>
          <w:marBottom w:val="0"/>
          <w:divBdr>
            <w:top w:val="none" w:sz="0" w:space="0" w:color="auto"/>
            <w:left w:val="none" w:sz="0" w:space="0" w:color="auto"/>
            <w:bottom w:val="none" w:sz="0" w:space="0" w:color="auto"/>
            <w:right w:val="none" w:sz="0" w:space="0" w:color="auto"/>
          </w:divBdr>
        </w:div>
        <w:div w:id="396127099">
          <w:marLeft w:val="640"/>
          <w:marRight w:val="0"/>
          <w:marTop w:val="0"/>
          <w:marBottom w:val="0"/>
          <w:divBdr>
            <w:top w:val="none" w:sz="0" w:space="0" w:color="auto"/>
            <w:left w:val="none" w:sz="0" w:space="0" w:color="auto"/>
            <w:bottom w:val="none" w:sz="0" w:space="0" w:color="auto"/>
            <w:right w:val="none" w:sz="0" w:space="0" w:color="auto"/>
          </w:divBdr>
        </w:div>
        <w:div w:id="1919904260">
          <w:marLeft w:val="640"/>
          <w:marRight w:val="0"/>
          <w:marTop w:val="0"/>
          <w:marBottom w:val="0"/>
          <w:divBdr>
            <w:top w:val="none" w:sz="0" w:space="0" w:color="auto"/>
            <w:left w:val="none" w:sz="0" w:space="0" w:color="auto"/>
            <w:bottom w:val="none" w:sz="0" w:space="0" w:color="auto"/>
            <w:right w:val="none" w:sz="0" w:space="0" w:color="auto"/>
          </w:divBdr>
        </w:div>
        <w:div w:id="974796736">
          <w:marLeft w:val="640"/>
          <w:marRight w:val="0"/>
          <w:marTop w:val="0"/>
          <w:marBottom w:val="0"/>
          <w:divBdr>
            <w:top w:val="none" w:sz="0" w:space="0" w:color="auto"/>
            <w:left w:val="none" w:sz="0" w:space="0" w:color="auto"/>
            <w:bottom w:val="none" w:sz="0" w:space="0" w:color="auto"/>
            <w:right w:val="none" w:sz="0" w:space="0" w:color="auto"/>
          </w:divBdr>
        </w:div>
        <w:div w:id="1408264734">
          <w:marLeft w:val="640"/>
          <w:marRight w:val="0"/>
          <w:marTop w:val="0"/>
          <w:marBottom w:val="0"/>
          <w:divBdr>
            <w:top w:val="none" w:sz="0" w:space="0" w:color="auto"/>
            <w:left w:val="none" w:sz="0" w:space="0" w:color="auto"/>
            <w:bottom w:val="none" w:sz="0" w:space="0" w:color="auto"/>
            <w:right w:val="none" w:sz="0" w:space="0" w:color="auto"/>
          </w:divBdr>
        </w:div>
        <w:div w:id="528301535">
          <w:marLeft w:val="640"/>
          <w:marRight w:val="0"/>
          <w:marTop w:val="0"/>
          <w:marBottom w:val="0"/>
          <w:divBdr>
            <w:top w:val="none" w:sz="0" w:space="0" w:color="auto"/>
            <w:left w:val="none" w:sz="0" w:space="0" w:color="auto"/>
            <w:bottom w:val="none" w:sz="0" w:space="0" w:color="auto"/>
            <w:right w:val="none" w:sz="0" w:space="0" w:color="auto"/>
          </w:divBdr>
        </w:div>
      </w:divsChild>
    </w:div>
    <w:div w:id="1052117383">
      <w:bodyDiv w:val="1"/>
      <w:marLeft w:val="0"/>
      <w:marRight w:val="0"/>
      <w:marTop w:val="0"/>
      <w:marBottom w:val="0"/>
      <w:divBdr>
        <w:top w:val="none" w:sz="0" w:space="0" w:color="auto"/>
        <w:left w:val="none" w:sz="0" w:space="0" w:color="auto"/>
        <w:bottom w:val="none" w:sz="0" w:space="0" w:color="auto"/>
        <w:right w:val="none" w:sz="0" w:space="0" w:color="auto"/>
      </w:divBdr>
      <w:divsChild>
        <w:div w:id="1335912836">
          <w:marLeft w:val="640"/>
          <w:marRight w:val="0"/>
          <w:marTop w:val="0"/>
          <w:marBottom w:val="0"/>
          <w:divBdr>
            <w:top w:val="none" w:sz="0" w:space="0" w:color="auto"/>
            <w:left w:val="none" w:sz="0" w:space="0" w:color="auto"/>
            <w:bottom w:val="none" w:sz="0" w:space="0" w:color="auto"/>
            <w:right w:val="none" w:sz="0" w:space="0" w:color="auto"/>
          </w:divBdr>
        </w:div>
        <w:div w:id="98990628">
          <w:marLeft w:val="640"/>
          <w:marRight w:val="0"/>
          <w:marTop w:val="0"/>
          <w:marBottom w:val="0"/>
          <w:divBdr>
            <w:top w:val="none" w:sz="0" w:space="0" w:color="auto"/>
            <w:left w:val="none" w:sz="0" w:space="0" w:color="auto"/>
            <w:bottom w:val="none" w:sz="0" w:space="0" w:color="auto"/>
            <w:right w:val="none" w:sz="0" w:space="0" w:color="auto"/>
          </w:divBdr>
        </w:div>
        <w:div w:id="1883319977">
          <w:marLeft w:val="640"/>
          <w:marRight w:val="0"/>
          <w:marTop w:val="0"/>
          <w:marBottom w:val="0"/>
          <w:divBdr>
            <w:top w:val="none" w:sz="0" w:space="0" w:color="auto"/>
            <w:left w:val="none" w:sz="0" w:space="0" w:color="auto"/>
            <w:bottom w:val="none" w:sz="0" w:space="0" w:color="auto"/>
            <w:right w:val="none" w:sz="0" w:space="0" w:color="auto"/>
          </w:divBdr>
        </w:div>
        <w:div w:id="388192618">
          <w:marLeft w:val="640"/>
          <w:marRight w:val="0"/>
          <w:marTop w:val="0"/>
          <w:marBottom w:val="0"/>
          <w:divBdr>
            <w:top w:val="none" w:sz="0" w:space="0" w:color="auto"/>
            <w:left w:val="none" w:sz="0" w:space="0" w:color="auto"/>
            <w:bottom w:val="none" w:sz="0" w:space="0" w:color="auto"/>
            <w:right w:val="none" w:sz="0" w:space="0" w:color="auto"/>
          </w:divBdr>
        </w:div>
        <w:div w:id="1661809434">
          <w:marLeft w:val="640"/>
          <w:marRight w:val="0"/>
          <w:marTop w:val="0"/>
          <w:marBottom w:val="0"/>
          <w:divBdr>
            <w:top w:val="none" w:sz="0" w:space="0" w:color="auto"/>
            <w:left w:val="none" w:sz="0" w:space="0" w:color="auto"/>
            <w:bottom w:val="none" w:sz="0" w:space="0" w:color="auto"/>
            <w:right w:val="none" w:sz="0" w:space="0" w:color="auto"/>
          </w:divBdr>
        </w:div>
        <w:div w:id="207032963">
          <w:marLeft w:val="640"/>
          <w:marRight w:val="0"/>
          <w:marTop w:val="0"/>
          <w:marBottom w:val="0"/>
          <w:divBdr>
            <w:top w:val="none" w:sz="0" w:space="0" w:color="auto"/>
            <w:left w:val="none" w:sz="0" w:space="0" w:color="auto"/>
            <w:bottom w:val="none" w:sz="0" w:space="0" w:color="auto"/>
            <w:right w:val="none" w:sz="0" w:space="0" w:color="auto"/>
          </w:divBdr>
        </w:div>
        <w:div w:id="1233585319">
          <w:marLeft w:val="640"/>
          <w:marRight w:val="0"/>
          <w:marTop w:val="0"/>
          <w:marBottom w:val="0"/>
          <w:divBdr>
            <w:top w:val="none" w:sz="0" w:space="0" w:color="auto"/>
            <w:left w:val="none" w:sz="0" w:space="0" w:color="auto"/>
            <w:bottom w:val="none" w:sz="0" w:space="0" w:color="auto"/>
            <w:right w:val="none" w:sz="0" w:space="0" w:color="auto"/>
          </w:divBdr>
        </w:div>
        <w:div w:id="31422177">
          <w:marLeft w:val="640"/>
          <w:marRight w:val="0"/>
          <w:marTop w:val="0"/>
          <w:marBottom w:val="0"/>
          <w:divBdr>
            <w:top w:val="none" w:sz="0" w:space="0" w:color="auto"/>
            <w:left w:val="none" w:sz="0" w:space="0" w:color="auto"/>
            <w:bottom w:val="none" w:sz="0" w:space="0" w:color="auto"/>
            <w:right w:val="none" w:sz="0" w:space="0" w:color="auto"/>
          </w:divBdr>
        </w:div>
        <w:div w:id="1142506403">
          <w:marLeft w:val="640"/>
          <w:marRight w:val="0"/>
          <w:marTop w:val="0"/>
          <w:marBottom w:val="0"/>
          <w:divBdr>
            <w:top w:val="none" w:sz="0" w:space="0" w:color="auto"/>
            <w:left w:val="none" w:sz="0" w:space="0" w:color="auto"/>
            <w:bottom w:val="none" w:sz="0" w:space="0" w:color="auto"/>
            <w:right w:val="none" w:sz="0" w:space="0" w:color="auto"/>
          </w:divBdr>
        </w:div>
        <w:div w:id="1888226798">
          <w:marLeft w:val="640"/>
          <w:marRight w:val="0"/>
          <w:marTop w:val="0"/>
          <w:marBottom w:val="0"/>
          <w:divBdr>
            <w:top w:val="none" w:sz="0" w:space="0" w:color="auto"/>
            <w:left w:val="none" w:sz="0" w:space="0" w:color="auto"/>
            <w:bottom w:val="none" w:sz="0" w:space="0" w:color="auto"/>
            <w:right w:val="none" w:sz="0" w:space="0" w:color="auto"/>
          </w:divBdr>
        </w:div>
        <w:div w:id="1603998948">
          <w:marLeft w:val="640"/>
          <w:marRight w:val="0"/>
          <w:marTop w:val="0"/>
          <w:marBottom w:val="0"/>
          <w:divBdr>
            <w:top w:val="none" w:sz="0" w:space="0" w:color="auto"/>
            <w:left w:val="none" w:sz="0" w:space="0" w:color="auto"/>
            <w:bottom w:val="none" w:sz="0" w:space="0" w:color="auto"/>
            <w:right w:val="none" w:sz="0" w:space="0" w:color="auto"/>
          </w:divBdr>
        </w:div>
        <w:div w:id="1807628518">
          <w:marLeft w:val="640"/>
          <w:marRight w:val="0"/>
          <w:marTop w:val="0"/>
          <w:marBottom w:val="0"/>
          <w:divBdr>
            <w:top w:val="none" w:sz="0" w:space="0" w:color="auto"/>
            <w:left w:val="none" w:sz="0" w:space="0" w:color="auto"/>
            <w:bottom w:val="none" w:sz="0" w:space="0" w:color="auto"/>
            <w:right w:val="none" w:sz="0" w:space="0" w:color="auto"/>
          </w:divBdr>
        </w:div>
        <w:div w:id="1483036656">
          <w:marLeft w:val="640"/>
          <w:marRight w:val="0"/>
          <w:marTop w:val="0"/>
          <w:marBottom w:val="0"/>
          <w:divBdr>
            <w:top w:val="none" w:sz="0" w:space="0" w:color="auto"/>
            <w:left w:val="none" w:sz="0" w:space="0" w:color="auto"/>
            <w:bottom w:val="none" w:sz="0" w:space="0" w:color="auto"/>
            <w:right w:val="none" w:sz="0" w:space="0" w:color="auto"/>
          </w:divBdr>
        </w:div>
        <w:div w:id="864831170">
          <w:marLeft w:val="640"/>
          <w:marRight w:val="0"/>
          <w:marTop w:val="0"/>
          <w:marBottom w:val="0"/>
          <w:divBdr>
            <w:top w:val="none" w:sz="0" w:space="0" w:color="auto"/>
            <w:left w:val="none" w:sz="0" w:space="0" w:color="auto"/>
            <w:bottom w:val="none" w:sz="0" w:space="0" w:color="auto"/>
            <w:right w:val="none" w:sz="0" w:space="0" w:color="auto"/>
          </w:divBdr>
        </w:div>
        <w:div w:id="782041096">
          <w:marLeft w:val="640"/>
          <w:marRight w:val="0"/>
          <w:marTop w:val="0"/>
          <w:marBottom w:val="0"/>
          <w:divBdr>
            <w:top w:val="none" w:sz="0" w:space="0" w:color="auto"/>
            <w:left w:val="none" w:sz="0" w:space="0" w:color="auto"/>
            <w:bottom w:val="none" w:sz="0" w:space="0" w:color="auto"/>
            <w:right w:val="none" w:sz="0" w:space="0" w:color="auto"/>
          </w:divBdr>
        </w:div>
      </w:divsChild>
    </w:div>
    <w:div w:id="1378703014">
      <w:bodyDiv w:val="1"/>
      <w:marLeft w:val="0"/>
      <w:marRight w:val="0"/>
      <w:marTop w:val="0"/>
      <w:marBottom w:val="0"/>
      <w:divBdr>
        <w:top w:val="none" w:sz="0" w:space="0" w:color="auto"/>
        <w:left w:val="none" w:sz="0" w:space="0" w:color="auto"/>
        <w:bottom w:val="none" w:sz="0" w:space="0" w:color="auto"/>
        <w:right w:val="none" w:sz="0" w:space="0" w:color="auto"/>
      </w:divBdr>
      <w:divsChild>
        <w:div w:id="2033989806">
          <w:marLeft w:val="640"/>
          <w:marRight w:val="0"/>
          <w:marTop w:val="0"/>
          <w:marBottom w:val="0"/>
          <w:divBdr>
            <w:top w:val="none" w:sz="0" w:space="0" w:color="auto"/>
            <w:left w:val="none" w:sz="0" w:space="0" w:color="auto"/>
            <w:bottom w:val="none" w:sz="0" w:space="0" w:color="auto"/>
            <w:right w:val="none" w:sz="0" w:space="0" w:color="auto"/>
          </w:divBdr>
        </w:div>
        <w:div w:id="2023163480">
          <w:marLeft w:val="640"/>
          <w:marRight w:val="0"/>
          <w:marTop w:val="0"/>
          <w:marBottom w:val="0"/>
          <w:divBdr>
            <w:top w:val="none" w:sz="0" w:space="0" w:color="auto"/>
            <w:left w:val="none" w:sz="0" w:space="0" w:color="auto"/>
            <w:bottom w:val="none" w:sz="0" w:space="0" w:color="auto"/>
            <w:right w:val="none" w:sz="0" w:space="0" w:color="auto"/>
          </w:divBdr>
        </w:div>
        <w:div w:id="1919166251">
          <w:marLeft w:val="640"/>
          <w:marRight w:val="0"/>
          <w:marTop w:val="0"/>
          <w:marBottom w:val="0"/>
          <w:divBdr>
            <w:top w:val="none" w:sz="0" w:space="0" w:color="auto"/>
            <w:left w:val="none" w:sz="0" w:space="0" w:color="auto"/>
            <w:bottom w:val="none" w:sz="0" w:space="0" w:color="auto"/>
            <w:right w:val="none" w:sz="0" w:space="0" w:color="auto"/>
          </w:divBdr>
        </w:div>
        <w:div w:id="886841508">
          <w:marLeft w:val="640"/>
          <w:marRight w:val="0"/>
          <w:marTop w:val="0"/>
          <w:marBottom w:val="0"/>
          <w:divBdr>
            <w:top w:val="none" w:sz="0" w:space="0" w:color="auto"/>
            <w:left w:val="none" w:sz="0" w:space="0" w:color="auto"/>
            <w:bottom w:val="none" w:sz="0" w:space="0" w:color="auto"/>
            <w:right w:val="none" w:sz="0" w:space="0" w:color="auto"/>
          </w:divBdr>
        </w:div>
        <w:div w:id="1290084396">
          <w:marLeft w:val="640"/>
          <w:marRight w:val="0"/>
          <w:marTop w:val="0"/>
          <w:marBottom w:val="0"/>
          <w:divBdr>
            <w:top w:val="none" w:sz="0" w:space="0" w:color="auto"/>
            <w:left w:val="none" w:sz="0" w:space="0" w:color="auto"/>
            <w:bottom w:val="none" w:sz="0" w:space="0" w:color="auto"/>
            <w:right w:val="none" w:sz="0" w:space="0" w:color="auto"/>
          </w:divBdr>
        </w:div>
        <w:div w:id="1475559363">
          <w:marLeft w:val="640"/>
          <w:marRight w:val="0"/>
          <w:marTop w:val="0"/>
          <w:marBottom w:val="0"/>
          <w:divBdr>
            <w:top w:val="none" w:sz="0" w:space="0" w:color="auto"/>
            <w:left w:val="none" w:sz="0" w:space="0" w:color="auto"/>
            <w:bottom w:val="none" w:sz="0" w:space="0" w:color="auto"/>
            <w:right w:val="none" w:sz="0" w:space="0" w:color="auto"/>
          </w:divBdr>
        </w:div>
        <w:div w:id="854273927">
          <w:marLeft w:val="640"/>
          <w:marRight w:val="0"/>
          <w:marTop w:val="0"/>
          <w:marBottom w:val="0"/>
          <w:divBdr>
            <w:top w:val="none" w:sz="0" w:space="0" w:color="auto"/>
            <w:left w:val="none" w:sz="0" w:space="0" w:color="auto"/>
            <w:bottom w:val="none" w:sz="0" w:space="0" w:color="auto"/>
            <w:right w:val="none" w:sz="0" w:space="0" w:color="auto"/>
          </w:divBdr>
        </w:div>
        <w:div w:id="1377580769">
          <w:marLeft w:val="640"/>
          <w:marRight w:val="0"/>
          <w:marTop w:val="0"/>
          <w:marBottom w:val="0"/>
          <w:divBdr>
            <w:top w:val="none" w:sz="0" w:space="0" w:color="auto"/>
            <w:left w:val="none" w:sz="0" w:space="0" w:color="auto"/>
            <w:bottom w:val="none" w:sz="0" w:space="0" w:color="auto"/>
            <w:right w:val="none" w:sz="0" w:space="0" w:color="auto"/>
          </w:divBdr>
        </w:div>
        <w:div w:id="1535117240">
          <w:marLeft w:val="640"/>
          <w:marRight w:val="0"/>
          <w:marTop w:val="0"/>
          <w:marBottom w:val="0"/>
          <w:divBdr>
            <w:top w:val="none" w:sz="0" w:space="0" w:color="auto"/>
            <w:left w:val="none" w:sz="0" w:space="0" w:color="auto"/>
            <w:bottom w:val="none" w:sz="0" w:space="0" w:color="auto"/>
            <w:right w:val="none" w:sz="0" w:space="0" w:color="auto"/>
          </w:divBdr>
        </w:div>
        <w:div w:id="578178625">
          <w:marLeft w:val="640"/>
          <w:marRight w:val="0"/>
          <w:marTop w:val="0"/>
          <w:marBottom w:val="0"/>
          <w:divBdr>
            <w:top w:val="none" w:sz="0" w:space="0" w:color="auto"/>
            <w:left w:val="none" w:sz="0" w:space="0" w:color="auto"/>
            <w:bottom w:val="none" w:sz="0" w:space="0" w:color="auto"/>
            <w:right w:val="none" w:sz="0" w:space="0" w:color="auto"/>
          </w:divBdr>
        </w:div>
        <w:div w:id="846748832">
          <w:marLeft w:val="640"/>
          <w:marRight w:val="0"/>
          <w:marTop w:val="0"/>
          <w:marBottom w:val="0"/>
          <w:divBdr>
            <w:top w:val="none" w:sz="0" w:space="0" w:color="auto"/>
            <w:left w:val="none" w:sz="0" w:space="0" w:color="auto"/>
            <w:bottom w:val="none" w:sz="0" w:space="0" w:color="auto"/>
            <w:right w:val="none" w:sz="0" w:space="0" w:color="auto"/>
          </w:divBdr>
        </w:div>
        <w:div w:id="9767532">
          <w:marLeft w:val="640"/>
          <w:marRight w:val="0"/>
          <w:marTop w:val="0"/>
          <w:marBottom w:val="0"/>
          <w:divBdr>
            <w:top w:val="none" w:sz="0" w:space="0" w:color="auto"/>
            <w:left w:val="none" w:sz="0" w:space="0" w:color="auto"/>
            <w:bottom w:val="none" w:sz="0" w:space="0" w:color="auto"/>
            <w:right w:val="none" w:sz="0" w:space="0" w:color="auto"/>
          </w:divBdr>
        </w:div>
        <w:div w:id="1326664654">
          <w:marLeft w:val="640"/>
          <w:marRight w:val="0"/>
          <w:marTop w:val="0"/>
          <w:marBottom w:val="0"/>
          <w:divBdr>
            <w:top w:val="none" w:sz="0" w:space="0" w:color="auto"/>
            <w:left w:val="none" w:sz="0" w:space="0" w:color="auto"/>
            <w:bottom w:val="none" w:sz="0" w:space="0" w:color="auto"/>
            <w:right w:val="none" w:sz="0" w:space="0" w:color="auto"/>
          </w:divBdr>
        </w:div>
        <w:div w:id="1110591149">
          <w:marLeft w:val="640"/>
          <w:marRight w:val="0"/>
          <w:marTop w:val="0"/>
          <w:marBottom w:val="0"/>
          <w:divBdr>
            <w:top w:val="none" w:sz="0" w:space="0" w:color="auto"/>
            <w:left w:val="none" w:sz="0" w:space="0" w:color="auto"/>
            <w:bottom w:val="none" w:sz="0" w:space="0" w:color="auto"/>
            <w:right w:val="none" w:sz="0" w:space="0" w:color="auto"/>
          </w:divBdr>
        </w:div>
        <w:div w:id="1898007676">
          <w:marLeft w:val="640"/>
          <w:marRight w:val="0"/>
          <w:marTop w:val="0"/>
          <w:marBottom w:val="0"/>
          <w:divBdr>
            <w:top w:val="none" w:sz="0" w:space="0" w:color="auto"/>
            <w:left w:val="none" w:sz="0" w:space="0" w:color="auto"/>
            <w:bottom w:val="none" w:sz="0" w:space="0" w:color="auto"/>
            <w:right w:val="none" w:sz="0" w:space="0" w:color="auto"/>
          </w:divBdr>
        </w:div>
      </w:divsChild>
    </w:div>
    <w:div w:id="1419205108">
      <w:bodyDiv w:val="1"/>
      <w:marLeft w:val="0"/>
      <w:marRight w:val="0"/>
      <w:marTop w:val="0"/>
      <w:marBottom w:val="0"/>
      <w:divBdr>
        <w:top w:val="none" w:sz="0" w:space="0" w:color="auto"/>
        <w:left w:val="none" w:sz="0" w:space="0" w:color="auto"/>
        <w:bottom w:val="none" w:sz="0" w:space="0" w:color="auto"/>
        <w:right w:val="none" w:sz="0" w:space="0" w:color="auto"/>
      </w:divBdr>
      <w:divsChild>
        <w:div w:id="945503178">
          <w:marLeft w:val="640"/>
          <w:marRight w:val="0"/>
          <w:marTop w:val="0"/>
          <w:marBottom w:val="0"/>
          <w:divBdr>
            <w:top w:val="none" w:sz="0" w:space="0" w:color="auto"/>
            <w:left w:val="none" w:sz="0" w:space="0" w:color="auto"/>
            <w:bottom w:val="none" w:sz="0" w:space="0" w:color="auto"/>
            <w:right w:val="none" w:sz="0" w:space="0" w:color="auto"/>
          </w:divBdr>
        </w:div>
        <w:div w:id="1224412763">
          <w:marLeft w:val="640"/>
          <w:marRight w:val="0"/>
          <w:marTop w:val="0"/>
          <w:marBottom w:val="0"/>
          <w:divBdr>
            <w:top w:val="none" w:sz="0" w:space="0" w:color="auto"/>
            <w:left w:val="none" w:sz="0" w:space="0" w:color="auto"/>
            <w:bottom w:val="none" w:sz="0" w:space="0" w:color="auto"/>
            <w:right w:val="none" w:sz="0" w:space="0" w:color="auto"/>
          </w:divBdr>
        </w:div>
        <w:div w:id="1254781100">
          <w:marLeft w:val="640"/>
          <w:marRight w:val="0"/>
          <w:marTop w:val="0"/>
          <w:marBottom w:val="0"/>
          <w:divBdr>
            <w:top w:val="none" w:sz="0" w:space="0" w:color="auto"/>
            <w:left w:val="none" w:sz="0" w:space="0" w:color="auto"/>
            <w:bottom w:val="none" w:sz="0" w:space="0" w:color="auto"/>
            <w:right w:val="none" w:sz="0" w:space="0" w:color="auto"/>
          </w:divBdr>
        </w:div>
        <w:div w:id="540215716">
          <w:marLeft w:val="640"/>
          <w:marRight w:val="0"/>
          <w:marTop w:val="0"/>
          <w:marBottom w:val="0"/>
          <w:divBdr>
            <w:top w:val="none" w:sz="0" w:space="0" w:color="auto"/>
            <w:left w:val="none" w:sz="0" w:space="0" w:color="auto"/>
            <w:bottom w:val="none" w:sz="0" w:space="0" w:color="auto"/>
            <w:right w:val="none" w:sz="0" w:space="0" w:color="auto"/>
          </w:divBdr>
        </w:div>
        <w:div w:id="1752654433">
          <w:marLeft w:val="640"/>
          <w:marRight w:val="0"/>
          <w:marTop w:val="0"/>
          <w:marBottom w:val="0"/>
          <w:divBdr>
            <w:top w:val="none" w:sz="0" w:space="0" w:color="auto"/>
            <w:left w:val="none" w:sz="0" w:space="0" w:color="auto"/>
            <w:bottom w:val="none" w:sz="0" w:space="0" w:color="auto"/>
            <w:right w:val="none" w:sz="0" w:space="0" w:color="auto"/>
          </w:divBdr>
        </w:div>
        <w:div w:id="1520199855">
          <w:marLeft w:val="640"/>
          <w:marRight w:val="0"/>
          <w:marTop w:val="0"/>
          <w:marBottom w:val="0"/>
          <w:divBdr>
            <w:top w:val="none" w:sz="0" w:space="0" w:color="auto"/>
            <w:left w:val="none" w:sz="0" w:space="0" w:color="auto"/>
            <w:bottom w:val="none" w:sz="0" w:space="0" w:color="auto"/>
            <w:right w:val="none" w:sz="0" w:space="0" w:color="auto"/>
          </w:divBdr>
        </w:div>
        <w:div w:id="717780094">
          <w:marLeft w:val="640"/>
          <w:marRight w:val="0"/>
          <w:marTop w:val="0"/>
          <w:marBottom w:val="0"/>
          <w:divBdr>
            <w:top w:val="none" w:sz="0" w:space="0" w:color="auto"/>
            <w:left w:val="none" w:sz="0" w:space="0" w:color="auto"/>
            <w:bottom w:val="none" w:sz="0" w:space="0" w:color="auto"/>
            <w:right w:val="none" w:sz="0" w:space="0" w:color="auto"/>
          </w:divBdr>
        </w:div>
        <w:div w:id="1094940051">
          <w:marLeft w:val="640"/>
          <w:marRight w:val="0"/>
          <w:marTop w:val="0"/>
          <w:marBottom w:val="0"/>
          <w:divBdr>
            <w:top w:val="none" w:sz="0" w:space="0" w:color="auto"/>
            <w:left w:val="none" w:sz="0" w:space="0" w:color="auto"/>
            <w:bottom w:val="none" w:sz="0" w:space="0" w:color="auto"/>
            <w:right w:val="none" w:sz="0" w:space="0" w:color="auto"/>
          </w:divBdr>
        </w:div>
        <w:div w:id="607658310">
          <w:marLeft w:val="640"/>
          <w:marRight w:val="0"/>
          <w:marTop w:val="0"/>
          <w:marBottom w:val="0"/>
          <w:divBdr>
            <w:top w:val="none" w:sz="0" w:space="0" w:color="auto"/>
            <w:left w:val="none" w:sz="0" w:space="0" w:color="auto"/>
            <w:bottom w:val="none" w:sz="0" w:space="0" w:color="auto"/>
            <w:right w:val="none" w:sz="0" w:space="0" w:color="auto"/>
          </w:divBdr>
        </w:div>
        <w:div w:id="243878558">
          <w:marLeft w:val="640"/>
          <w:marRight w:val="0"/>
          <w:marTop w:val="0"/>
          <w:marBottom w:val="0"/>
          <w:divBdr>
            <w:top w:val="none" w:sz="0" w:space="0" w:color="auto"/>
            <w:left w:val="none" w:sz="0" w:space="0" w:color="auto"/>
            <w:bottom w:val="none" w:sz="0" w:space="0" w:color="auto"/>
            <w:right w:val="none" w:sz="0" w:space="0" w:color="auto"/>
          </w:divBdr>
        </w:div>
        <w:div w:id="877401077">
          <w:marLeft w:val="640"/>
          <w:marRight w:val="0"/>
          <w:marTop w:val="0"/>
          <w:marBottom w:val="0"/>
          <w:divBdr>
            <w:top w:val="none" w:sz="0" w:space="0" w:color="auto"/>
            <w:left w:val="none" w:sz="0" w:space="0" w:color="auto"/>
            <w:bottom w:val="none" w:sz="0" w:space="0" w:color="auto"/>
            <w:right w:val="none" w:sz="0" w:space="0" w:color="auto"/>
          </w:divBdr>
        </w:div>
        <w:div w:id="658462634">
          <w:marLeft w:val="640"/>
          <w:marRight w:val="0"/>
          <w:marTop w:val="0"/>
          <w:marBottom w:val="0"/>
          <w:divBdr>
            <w:top w:val="none" w:sz="0" w:space="0" w:color="auto"/>
            <w:left w:val="none" w:sz="0" w:space="0" w:color="auto"/>
            <w:bottom w:val="none" w:sz="0" w:space="0" w:color="auto"/>
            <w:right w:val="none" w:sz="0" w:space="0" w:color="auto"/>
          </w:divBdr>
        </w:div>
        <w:div w:id="852308199">
          <w:marLeft w:val="640"/>
          <w:marRight w:val="0"/>
          <w:marTop w:val="0"/>
          <w:marBottom w:val="0"/>
          <w:divBdr>
            <w:top w:val="none" w:sz="0" w:space="0" w:color="auto"/>
            <w:left w:val="none" w:sz="0" w:space="0" w:color="auto"/>
            <w:bottom w:val="none" w:sz="0" w:space="0" w:color="auto"/>
            <w:right w:val="none" w:sz="0" w:space="0" w:color="auto"/>
          </w:divBdr>
        </w:div>
        <w:div w:id="728454547">
          <w:marLeft w:val="640"/>
          <w:marRight w:val="0"/>
          <w:marTop w:val="0"/>
          <w:marBottom w:val="0"/>
          <w:divBdr>
            <w:top w:val="none" w:sz="0" w:space="0" w:color="auto"/>
            <w:left w:val="none" w:sz="0" w:space="0" w:color="auto"/>
            <w:bottom w:val="none" w:sz="0" w:space="0" w:color="auto"/>
            <w:right w:val="none" w:sz="0" w:space="0" w:color="auto"/>
          </w:divBdr>
        </w:div>
        <w:div w:id="186407734">
          <w:marLeft w:val="640"/>
          <w:marRight w:val="0"/>
          <w:marTop w:val="0"/>
          <w:marBottom w:val="0"/>
          <w:divBdr>
            <w:top w:val="none" w:sz="0" w:space="0" w:color="auto"/>
            <w:left w:val="none" w:sz="0" w:space="0" w:color="auto"/>
            <w:bottom w:val="none" w:sz="0" w:space="0" w:color="auto"/>
            <w:right w:val="none" w:sz="0" w:space="0" w:color="auto"/>
          </w:divBdr>
        </w:div>
        <w:div w:id="1335106599">
          <w:marLeft w:val="640"/>
          <w:marRight w:val="0"/>
          <w:marTop w:val="0"/>
          <w:marBottom w:val="0"/>
          <w:divBdr>
            <w:top w:val="none" w:sz="0" w:space="0" w:color="auto"/>
            <w:left w:val="none" w:sz="0" w:space="0" w:color="auto"/>
            <w:bottom w:val="none" w:sz="0" w:space="0" w:color="auto"/>
            <w:right w:val="none" w:sz="0" w:space="0" w:color="auto"/>
          </w:divBdr>
        </w:div>
        <w:div w:id="532578138">
          <w:marLeft w:val="640"/>
          <w:marRight w:val="0"/>
          <w:marTop w:val="0"/>
          <w:marBottom w:val="0"/>
          <w:divBdr>
            <w:top w:val="none" w:sz="0" w:space="0" w:color="auto"/>
            <w:left w:val="none" w:sz="0" w:space="0" w:color="auto"/>
            <w:bottom w:val="none" w:sz="0" w:space="0" w:color="auto"/>
            <w:right w:val="none" w:sz="0" w:space="0" w:color="auto"/>
          </w:divBdr>
        </w:div>
        <w:div w:id="1238055362">
          <w:marLeft w:val="640"/>
          <w:marRight w:val="0"/>
          <w:marTop w:val="0"/>
          <w:marBottom w:val="0"/>
          <w:divBdr>
            <w:top w:val="none" w:sz="0" w:space="0" w:color="auto"/>
            <w:left w:val="none" w:sz="0" w:space="0" w:color="auto"/>
            <w:bottom w:val="none" w:sz="0" w:space="0" w:color="auto"/>
            <w:right w:val="none" w:sz="0" w:space="0" w:color="auto"/>
          </w:divBdr>
        </w:div>
      </w:divsChild>
    </w:div>
    <w:div w:id="1425344721">
      <w:bodyDiv w:val="1"/>
      <w:marLeft w:val="0"/>
      <w:marRight w:val="0"/>
      <w:marTop w:val="0"/>
      <w:marBottom w:val="0"/>
      <w:divBdr>
        <w:top w:val="none" w:sz="0" w:space="0" w:color="auto"/>
        <w:left w:val="none" w:sz="0" w:space="0" w:color="auto"/>
        <w:bottom w:val="none" w:sz="0" w:space="0" w:color="auto"/>
        <w:right w:val="none" w:sz="0" w:space="0" w:color="auto"/>
      </w:divBdr>
      <w:divsChild>
        <w:div w:id="1520004158">
          <w:marLeft w:val="640"/>
          <w:marRight w:val="0"/>
          <w:marTop w:val="0"/>
          <w:marBottom w:val="0"/>
          <w:divBdr>
            <w:top w:val="none" w:sz="0" w:space="0" w:color="auto"/>
            <w:left w:val="none" w:sz="0" w:space="0" w:color="auto"/>
            <w:bottom w:val="none" w:sz="0" w:space="0" w:color="auto"/>
            <w:right w:val="none" w:sz="0" w:space="0" w:color="auto"/>
          </w:divBdr>
        </w:div>
        <w:div w:id="728306716">
          <w:marLeft w:val="640"/>
          <w:marRight w:val="0"/>
          <w:marTop w:val="0"/>
          <w:marBottom w:val="0"/>
          <w:divBdr>
            <w:top w:val="none" w:sz="0" w:space="0" w:color="auto"/>
            <w:left w:val="none" w:sz="0" w:space="0" w:color="auto"/>
            <w:bottom w:val="none" w:sz="0" w:space="0" w:color="auto"/>
            <w:right w:val="none" w:sz="0" w:space="0" w:color="auto"/>
          </w:divBdr>
        </w:div>
        <w:div w:id="22438210">
          <w:marLeft w:val="640"/>
          <w:marRight w:val="0"/>
          <w:marTop w:val="0"/>
          <w:marBottom w:val="0"/>
          <w:divBdr>
            <w:top w:val="none" w:sz="0" w:space="0" w:color="auto"/>
            <w:left w:val="none" w:sz="0" w:space="0" w:color="auto"/>
            <w:bottom w:val="none" w:sz="0" w:space="0" w:color="auto"/>
            <w:right w:val="none" w:sz="0" w:space="0" w:color="auto"/>
          </w:divBdr>
        </w:div>
        <w:div w:id="1066535326">
          <w:marLeft w:val="640"/>
          <w:marRight w:val="0"/>
          <w:marTop w:val="0"/>
          <w:marBottom w:val="0"/>
          <w:divBdr>
            <w:top w:val="none" w:sz="0" w:space="0" w:color="auto"/>
            <w:left w:val="none" w:sz="0" w:space="0" w:color="auto"/>
            <w:bottom w:val="none" w:sz="0" w:space="0" w:color="auto"/>
            <w:right w:val="none" w:sz="0" w:space="0" w:color="auto"/>
          </w:divBdr>
        </w:div>
        <w:div w:id="1820683767">
          <w:marLeft w:val="640"/>
          <w:marRight w:val="0"/>
          <w:marTop w:val="0"/>
          <w:marBottom w:val="0"/>
          <w:divBdr>
            <w:top w:val="none" w:sz="0" w:space="0" w:color="auto"/>
            <w:left w:val="none" w:sz="0" w:space="0" w:color="auto"/>
            <w:bottom w:val="none" w:sz="0" w:space="0" w:color="auto"/>
            <w:right w:val="none" w:sz="0" w:space="0" w:color="auto"/>
          </w:divBdr>
        </w:div>
        <w:div w:id="888764807">
          <w:marLeft w:val="640"/>
          <w:marRight w:val="0"/>
          <w:marTop w:val="0"/>
          <w:marBottom w:val="0"/>
          <w:divBdr>
            <w:top w:val="none" w:sz="0" w:space="0" w:color="auto"/>
            <w:left w:val="none" w:sz="0" w:space="0" w:color="auto"/>
            <w:bottom w:val="none" w:sz="0" w:space="0" w:color="auto"/>
            <w:right w:val="none" w:sz="0" w:space="0" w:color="auto"/>
          </w:divBdr>
        </w:div>
        <w:div w:id="1397119703">
          <w:marLeft w:val="640"/>
          <w:marRight w:val="0"/>
          <w:marTop w:val="0"/>
          <w:marBottom w:val="0"/>
          <w:divBdr>
            <w:top w:val="none" w:sz="0" w:space="0" w:color="auto"/>
            <w:left w:val="none" w:sz="0" w:space="0" w:color="auto"/>
            <w:bottom w:val="none" w:sz="0" w:space="0" w:color="auto"/>
            <w:right w:val="none" w:sz="0" w:space="0" w:color="auto"/>
          </w:divBdr>
        </w:div>
        <w:div w:id="2088070705">
          <w:marLeft w:val="640"/>
          <w:marRight w:val="0"/>
          <w:marTop w:val="0"/>
          <w:marBottom w:val="0"/>
          <w:divBdr>
            <w:top w:val="none" w:sz="0" w:space="0" w:color="auto"/>
            <w:left w:val="none" w:sz="0" w:space="0" w:color="auto"/>
            <w:bottom w:val="none" w:sz="0" w:space="0" w:color="auto"/>
            <w:right w:val="none" w:sz="0" w:space="0" w:color="auto"/>
          </w:divBdr>
        </w:div>
        <w:div w:id="69425485">
          <w:marLeft w:val="640"/>
          <w:marRight w:val="0"/>
          <w:marTop w:val="0"/>
          <w:marBottom w:val="0"/>
          <w:divBdr>
            <w:top w:val="none" w:sz="0" w:space="0" w:color="auto"/>
            <w:left w:val="none" w:sz="0" w:space="0" w:color="auto"/>
            <w:bottom w:val="none" w:sz="0" w:space="0" w:color="auto"/>
            <w:right w:val="none" w:sz="0" w:space="0" w:color="auto"/>
          </w:divBdr>
        </w:div>
        <w:div w:id="1897159951">
          <w:marLeft w:val="640"/>
          <w:marRight w:val="0"/>
          <w:marTop w:val="0"/>
          <w:marBottom w:val="0"/>
          <w:divBdr>
            <w:top w:val="none" w:sz="0" w:space="0" w:color="auto"/>
            <w:left w:val="none" w:sz="0" w:space="0" w:color="auto"/>
            <w:bottom w:val="none" w:sz="0" w:space="0" w:color="auto"/>
            <w:right w:val="none" w:sz="0" w:space="0" w:color="auto"/>
          </w:divBdr>
        </w:div>
        <w:div w:id="981159672">
          <w:marLeft w:val="640"/>
          <w:marRight w:val="0"/>
          <w:marTop w:val="0"/>
          <w:marBottom w:val="0"/>
          <w:divBdr>
            <w:top w:val="none" w:sz="0" w:space="0" w:color="auto"/>
            <w:left w:val="none" w:sz="0" w:space="0" w:color="auto"/>
            <w:bottom w:val="none" w:sz="0" w:space="0" w:color="auto"/>
            <w:right w:val="none" w:sz="0" w:space="0" w:color="auto"/>
          </w:divBdr>
        </w:div>
        <w:div w:id="312106525">
          <w:marLeft w:val="640"/>
          <w:marRight w:val="0"/>
          <w:marTop w:val="0"/>
          <w:marBottom w:val="0"/>
          <w:divBdr>
            <w:top w:val="none" w:sz="0" w:space="0" w:color="auto"/>
            <w:left w:val="none" w:sz="0" w:space="0" w:color="auto"/>
            <w:bottom w:val="none" w:sz="0" w:space="0" w:color="auto"/>
            <w:right w:val="none" w:sz="0" w:space="0" w:color="auto"/>
          </w:divBdr>
        </w:div>
        <w:div w:id="393630214">
          <w:marLeft w:val="640"/>
          <w:marRight w:val="0"/>
          <w:marTop w:val="0"/>
          <w:marBottom w:val="0"/>
          <w:divBdr>
            <w:top w:val="none" w:sz="0" w:space="0" w:color="auto"/>
            <w:left w:val="none" w:sz="0" w:space="0" w:color="auto"/>
            <w:bottom w:val="none" w:sz="0" w:space="0" w:color="auto"/>
            <w:right w:val="none" w:sz="0" w:space="0" w:color="auto"/>
          </w:divBdr>
        </w:div>
        <w:div w:id="1599946323">
          <w:marLeft w:val="640"/>
          <w:marRight w:val="0"/>
          <w:marTop w:val="0"/>
          <w:marBottom w:val="0"/>
          <w:divBdr>
            <w:top w:val="none" w:sz="0" w:space="0" w:color="auto"/>
            <w:left w:val="none" w:sz="0" w:space="0" w:color="auto"/>
            <w:bottom w:val="none" w:sz="0" w:space="0" w:color="auto"/>
            <w:right w:val="none" w:sz="0" w:space="0" w:color="auto"/>
          </w:divBdr>
        </w:div>
        <w:div w:id="546988738">
          <w:marLeft w:val="640"/>
          <w:marRight w:val="0"/>
          <w:marTop w:val="0"/>
          <w:marBottom w:val="0"/>
          <w:divBdr>
            <w:top w:val="none" w:sz="0" w:space="0" w:color="auto"/>
            <w:left w:val="none" w:sz="0" w:space="0" w:color="auto"/>
            <w:bottom w:val="none" w:sz="0" w:space="0" w:color="auto"/>
            <w:right w:val="none" w:sz="0" w:space="0" w:color="auto"/>
          </w:divBdr>
        </w:div>
      </w:divsChild>
    </w:div>
    <w:div w:id="1431662102">
      <w:bodyDiv w:val="1"/>
      <w:marLeft w:val="0"/>
      <w:marRight w:val="0"/>
      <w:marTop w:val="0"/>
      <w:marBottom w:val="0"/>
      <w:divBdr>
        <w:top w:val="none" w:sz="0" w:space="0" w:color="auto"/>
        <w:left w:val="none" w:sz="0" w:space="0" w:color="auto"/>
        <w:bottom w:val="none" w:sz="0" w:space="0" w:color="auto"/>
        <w:right w:val="none" w:sz="0" w:space="0" w:color="auto"/>
      </w:divBdr>
      <w:divsChild>
        <w:div w:id="926814425">
          <w:marLeft w:val="640"/>
          <w:marRight w:val="0"/>
          <w:marTop w:val="0"/>
          <w:marBottom w:val="0"/>
          <w:divBdr>
            <w:top w:val="none" w:sz="0" w:space="0" w:color="auto"/>
            <w:left w:val="none" w:sz="0" w:space="0" w:color="auto"/>
            <w:bottom w:val="none" w:sz="0" w:space="0" w:color="auto"/>
            <w:right w:val="none" w:sz="0" w:space="0" w:color="auto"/>
          </w:divBdr>
        </w:div>
        <w:div w:id="1665743453">
          <w:marLeft w:val="640"/>
          <w:marRight w:val="0"/>
          <w:marTop w:val="0"/>
          <w:marBottom w:val="0"/>
          <w:divBdr>
            <w:top w:val="none" w:sz="0" w:space="0" w:color="auto"/>
            <w:left w:val="none" w:sz="0" w:space="0" w:color="auto"/>
            <w:bottom w:val="none" w:sz="0" w:space="0" w:color="auto"/>
            <w:right w:val="none" w:sz="0" w:space="0" w:color="auto"/>
          </w:divBdr>
        </w:div>
        <w:div w:id="282734244">
          <w:marLeft w:val="640"/>
          <w:marRight w:val="0"/>
          <w:marTop w:val="0"/>
          <w:marBottom w:val="0"/>
          <w:divBdr>
            <w:top w:val="none" w:sz="0" w:space="0" w:color="auto"/>
            <w:left w:val="none" w:sz="0" w:space="0" w:color="auto"/>
            <w:bottom w:val="none" w:sz="0" w:space="0" w:color="auto"/>
            <w:right w:val="none" w:sz="0" w:space="0" w:color="auto"/>
          </w:divBdr>
        </w:div>
        <w:div w:id="1603881448">
          <w:marLeft w:val="640"/>
          <w:marRight w:val="0"/>
          <w:marTop w:val="0"/>
          <w:marBottom w:val="0"/>
          <w:divBdr>
            <w:top w:val="none" w:sz="0" w:space="0" w:color="auto"/>
            <w:left w:val="none" w:sz="0" w:space="0" w:color="auto"/>
            <w:bottom w:val="none" w:sz="0" w:space="0" w:color="auto"/>
            <w:right w:val="none" w:sz="0" w:space="0" w:color="auto"/>
          </w:divBdr>
        </w:div>
        <w:div w:id="1453591245">
          <w:marLeft w:val="640"/>
          <w:marRight w:val="0"/>
          <w:marTop w:val="0"/>
          <w:marBottom w:val="0"/>
          <w:divBdr>
            <w:top w:val="none" w:sz="0" w:space="0" w:color="auto"/>
            <w:left w:val="none" w:sz="0" w:space="0" w:color="auto"/>
            <w:bottom w:val="none" w:sz="0" w:space="0" w:color="auto"/>
            <w:right w:val="none" w:sz="0" w:space="0" w:color="auto"/>
          </w:divBdr>
        </w:div>
        <w:div w:id="1565603586">
          <w:marLeft w:val="640"/>
          <w:marRight w:val="0"/>
          <w:marTop w:val="0"/>
          <w:marBottom w:val="0"/>
          <w:divBdr>
            <w:top w:val="none" w:sz="0" w:space="0" w:color="auto"/>
            <w:left w:val="none" w:sz="0" w:space="0" w:color="auto"/>
            <w:bottom w:val="none" w:sz="0" w:space="0" w:color="auto"/>
            <w:right w:val="none" w:sz="0" w:space="0" w:color="auto"/>
          </w:divBdr>
        </w:div>
        <w:div w:id="1475293111">
          <w:marLeft w:val="640"/>
          <w:marRight w:val="0"/>
          <w:marTop w:val="0"/>
          <w:marBottom w:val="0"/>
          <w:divBdr>
            <w:top w:val="none" w:sz="0" w:space="0" w:color="auto"/>
            <w:left w:val="none" w:sz="0" w:space="0" w:color="auto"/>
            <w:bottom w:val="none" w:sz="0" w:space="0" w:color="auto"/>
            <w:right w:val="none" w:sz="0" w:space="0" w:color="auto"/>
          </w:divBdr>
        </w:div>
        <w:div w:id="534196659">
          <w:marLeft w:val="640"/>
          <w:marRight w:val="0"/>
          <w:marTop w:val="0"/>
          <w:marBottom w:val="0"/>
          <w:divBdr>
            <w:top w:val="none" w:sz="0" w:space="0" w:color="auto"/>
            <w:left w:val="none" w:sz="0" w:space="0" w:color="auto"/>
            <w:bottom w:val="none" w:sz="0" w:space="0" w:color="auto"/>
            <w:right w:val="none" w:sz="0" w:space="0" w:color="auto"/>
          </w:divBdr>
        </w:div>
        <w:div w:id="666830491">
          <w:marLeft w:val="640"/>
          <w:marRight w:val="0"/>
          <w:marTop w:val="0"/>
          <w:marBottom w:val="0"/>
          <w:divBdr>
            <w:top w:val="none" w:sz="0" w:space="0" w:color="auto"/>
            <w:left w:val="none" w:sz="0" w:space="0" w:color="auto"/>
            <w:bottom w:val="none" w:sz="0" w:space="0" w:color="auto"/>
            <w:right w:val="none" w:sz="0" w:space="0" w:color="auto"/>
          </w:divBdr>
        </w:div>
        <w:div w:id="1928029375">
          <w:marLeft w:val="640"/>
          <w:marRight w:val="0"/>
          <w:marTop w:val="0"/>
          <w:marBottom w:val="0"/>
          <w:divBdr>
            <w:top w:val="none" w:sz="0" w:space="0" w:color="auto"/>
            <w:left w:val="none" w:sz="0" w:space="0" w:color="auto"/>
            <w:bottom w:val="none" w:sz="0" w:space="0" w:color="auto"/>
            <w:right w:val="none" w:sz="0" w:space="0" w:color="auto"/>
          </w:divBdr>
        </w:div>
        <w:div w:id="733161667">
          <w:marLeft w:val="640"/>
          <w:marRight w:val="0"/>
          <w:marTop w:val="0"/>
          <w:marBottom w:val="0"/>
          <w:divBdr>
            <w:top w:val="none" w:sz="0" w:space="0" w:color="auto"/>
            <w:left w:val="none" w:sz="0" w:space="0" w:color="auto"/>
            <w:bottom w:val="none" w:sz="0" w:space="0" w:color="auto"/>
            <w:right w:val="none" w:sz="0" w:space="0" w:color="auto"/>
          </w:divBdr>
        </w:div>
        <w:div w:id="1500732053">
          <w:marLeft w:val="640"/>
          <w:marRight w:val="0"/>
          <w:marTop w:val="0"/>
          <w:marBottom w:val="0"/>
          <w:divBdr>
            <w:top w:val="none" w:sz="0" w:space="0" w:color="auto"/>
            <w:left w:val="none" w:sz="0" w:space="0" w:color="auto"/>
            <w:bottom w:val="none" w:sz="0" w:space="0" w:color="auto"/>
            <w:right w:val="none" w:sz="0" w:space="0" w:color="auto"/>
          </w:divBdr>
        </w:div>
        <w:div w:id="560792146">
          <w:marLeft w:val="640"/>
          <w:marRight w:val="0"/>
          <w:marTop w:val="0"/>
          <w:marBottom w:val="0"/>
          <w:divBdr>
            <w:top w:val="none" w:sz="0" w:space="0" w:color="auto"/>
            <w:left w:val="none" w:sz="0" w:space="0" w:color="auto"/>
            <w:bottom w:val="none" w:sz="0" w:space="0" w:color="auto"/>
            <w:right w:val="none" w:sz="0" w:space="0" w:color="auto"/>
          </w:divBdr>
        </w:div>
        <w:div w:id="160318355">
          <w:marLeft w:val="640"/>
          <w:marRight w:val="0"/>
          <w:marTop w:val="0"/>
          <w:marBottom w:val="0"/>
          <w:divBdr>
            <w:top w:val="none" w:sz="0" w:space="0" w:color="auto"/>
            <w:left w:val="none" w:sz="0" w:space="0" w:color="auto"/>
            <w:bottom w:val="none" w:sz="0" w:space="0" w:color="auto"/>
            <w:right w:val="none" w:sz="0" w:space="0" w:color="auto"/>
          </w:divBdr>
        </w:div>
        <w:div w:id="1750881258">
          <w:marLeft w:val="640"/>
          <w:marRight w:val="0"/>
          <w:marTop w:val="0"/>
          <w:marBottom w:val="0"/>
          <w:divBdr>
            <w:top w:val="none" w:sz="0" w:space="0" w:color="auto"/>
            <w:left w:val="none" w:sz="0" w:space="0" w:color="auto"/>
            <w:bottom w:val="none" w:sz="0" w:space="0" w:color="auto"/>
            <w:right w:val="none" w:sz="0" w:space="0" w:color="auto"/>
          </w:divBdr>
        </w:div>
      </w:divsChild>
    </w:div>
    <w:div w:id="1538926404">
      <w:bodyDiv w:val="1"/>
      <w:marLeft w:val="0"/>
      <w:marRight w:val="0"/>
      <w:marTop w:val="0"/>
      <w:marBottom w:val="0"/>
      <w:divBdr>
        <w:top w:val="none" w:sz="0" w:space="0" w:color="auto"/>
        <w:left w:val="none" w:sz="0" w:space="0" w:color="auto"/>
        <w:bottom w:val="none" w:sz="0" w:space="0" w:color="auto"/>
        <w:right w:val="none" w:sz="0" w:space="0" w:color="auto"/>
      </w:divBdr>
      <w:divsChild>
        <w:div w:id="995692391">
          <w:marLeft w:val="640"/>
          <w:marRight w:val="0"/>
          <w:marTop w:val="0"/>
          <w:marBottom w:val="0"/>
          <w:divBdr>
            <w:top w:val="none" w:sz="0" w:space="0" w:color="auto"/>
            <w:left w:val="none" w:sz="0" w:space="0" w:color="auto"/>
            <w:bottom w:val="none" w:sz="0" w:space="0" w:color="auto"/>
            <w:right w:val="none" w:sz="0" w:space="0" w:color="auto"/>
          </w:divBdr>
        </w:div>
        <w:div w:id="1056806">
          <w:marLeft w:val="640"/>
          <w:marRight w:val="0"/>
          <w:marTop w:val="0"/>
          <w:marBottom w:val="0"/>
          <w:divBdr>
            <w:top w:val="none" w:sz="0" w:space="0" w:color="auto"/>
            <w:left w:val="none" w:sz="0" w:space="0" w:color="auto"/>
            <w:bottom w:val="none" w:sz="0" w:space="0" w:color="auto"/>
            <w:right w:val="none" w:sz="0" w:space="0" w:color="auto"/>
          </w:divBdr>
        </w:div>
        <w:div w:id="1436556784">
          <w:marLeft w:val="640"/>
          <w:marRight w:val="0"/>
          <w:marTop w:val="0"/>
          <w:marBottom w:val="0"/>
          <w:divBdr>
            <w:top w:val="none" w:sz="0" w:space="0" w:color="auto"/>
            <w:left w:val="none" w:sz="0" w:space="0" w:color="auto"/>
            <w:bottom w:val="none" w:sz="0" w:space="0" w:color="auto"/>
            <w:right w:val="none" w:sz="0" w:space="0" w:color="auto"/>
          </w:divBdr>
        </w:div>
        <w:div w:id="52434749">
          <w:marLeft w:val="640"/>
          <w:marRight w:val="0"/>
          <w:marTop w:val="0"/>
          <w:marBottom w:val="0"/>
          <w:divBdr>
            <w:top w:val="none" w:sz="0" w:space="0" w:color="auto"/>
            <w:left w:val="none" w:sz="0" w:space="0" w:color="auto"/>
            <w:bottom w:val="none" w:sz="0" w:space="0" w:color="auto"/>
            <w:right w:val="none" w:sz="0" w:space="0" w:color="auto"/>
          </w:divBdr>
        </w:div>
        <w:div w:id="460265143">
          <w:marLeft w:val="640"/>
          <w:marRight w:val="0"/>
          <w:marTop w:val="0"/>
          <w:marBottom w:val="0"/>
          <w:divBdr>
            <w:top w:val="none" w:sz="0" w:space="0" w:color="auto"/>
            <w:left w:val="none" w:sz="0" w:space="0" w:color="auto"/>
            <w:bottom w:val="none" w:sz="0" w:space="0" w:color="auto"/>
            <w:right w:val="none" w:sz="0" w:space="0" w:color="auto"/>
          </w:divBdr>
        </w:div>
        <w:div w:id="2080011265">
          <w:marLeft w:val="640"/>
          <w:marRight w:val="0"/>
          <w:marTop w:val="0"/>
          <w:marBottom w:val="0"/>
          <w:divBdr>
            <w:top w:val="none" w:sz="0" w:space="0" w:color="auto"/>
            <w:left w:val="none" w:sz="0" w:space="0" w:color="auto"/>
            <w:bottom w:val="none" w:sz="0" w:space="0" w:color="auto"/>
            <w:right w:val="none" w:sz="0" w:space="0" w:color="auto"/>
          </w:divBdr>
        </w:div>
        <w:div w:id="18513323">
          <w:marLeft w:val="640"/>
          <w:marRight w:val="0"/>
          <w:marTop w:val="0"/>
          <w:marBottom w:val="0"/>
          <w:divBdr>
            <w:top w:val="none" w:sz="0" w:space="0" w:color="auto"/>
            <w:left w:val="none" w:sz="0" w:space="0" w:color="auto"/>
            <w:bottom w:val="none" w:sz="0" w:space="0" w:color="auto"/>
            <w:right w:val="none" w:sz="0" w:space="0" w:color="auto"/>
          </w:divBdr>
        </w:div>
        <w:div w:id="967783354">
          <w:marLeft w:val="640"/>
          <w:marRight w:val="0"/>
          <w:marTop w:val="0"/>
          <w:marBottom w:val="0"/>
          <w:divBdr>
            <w:top w:val="none" w:sz="0" w:space="0" w:color="auto"/>
            <w:left w:val="none" w:sz="0" w:space="0" w:color="auto"/>
            <w:bottom w:val="none" w:sz="0" w:space="0" w:color="auto"/>
            <w:right w:val="none" w:sz="0" w:space="0" w:color="auto"/>
          </w:divBdr>
        </w:div>
        <w:div w:id="80302654">
          <w:marLeft w:val="640"/>
          <w:marRight w:val="0"/>
          <w:marTop w:val="0"/>
          <w:marBottom w:val="0"/>
          <w:divBdr>
            <w:top w:val="none" w:sz="0" w:space="0" w:color="auto"/>
            <w:left w:val="none" w:sz="0" w:space="0" w:color="auto"/>
            <w:bottom w:val="none" w:sz="0" w:space="0" w:color="auto"/>
            <w:right w:val="none" w:sz="0" w:space="0" w:color="auto"/>
          </w:divBdr>
        </w:div>
        <w:div w:id="672151604">
          <w:marLeft w:val="640"/>
          <w:marRight w:val="0"/>
          <w:marTop w:val="0"/>
          <w:marBottom w:val="0"/>
          <w:divBdr>
            <w:top w:val="none" w:sz="0" w:space="0" w:color="auto"/>
            <w:left w:val="none" w:sz="0" w:space="0" w:color="auto"/>
            <w:bottom w:val="none" w:sz="0" w:space="0" w:color="auto"/>
            <w:right w:val="none" w:sz="0" w:space="0" w:color="auto"/>
          </w:divBdr>
        </w:div>
        <w:div w:id="1165971070">
          <w:marLeft w:val="640"/>
          <w:marRight w:val="0"/>
          <w:marTop w:val="0"/>
          <w:marBottom w:val="0"/>
          <w:divBdr>
            <w:top w:val="none" w:sz="0" w:space="0" w:color="auto"/>
            <w:left w:val="none" w:sz="0" w:space="0" w:color="auto"/>
            <w:bottom w:val="none" w:sz="0" w:space="0" w:color="auto"/>
            <w:right w:val="none" w:sz="0" w:space="0" w:color="auto"/>
          </w:divBdr>
        </w:div>
        <w:div w:id="1215460445">
          <w:marLeft w:val="640"/>
          <w:marRight w:val="0"/>
          <w:marTop w:val="0"/>
          <w:marBottom w:val="0"/>
          <w:divBdr>
            <w:top w:val="none" w:sz="0" w:space="0" w:color="auto"/>
            <w:left w:val="none" w:sz="0" w:space="0" w:color="auto"/>
            <w:bottom w:val="none" w:sz="0" w:space="0" w:color="auto"/>
            <w:right w:val="none" w:sz="0" w:space="0" w:color="auto"/>
          </w:divBdr>
        </w:div>
        <w:div w:id="1076782858">
          <w:marLeft w:val="640"/>
          <w:marRight w:val="0"/>
          <w:marTop w:val="0"/>
          <w:marBottom w:val="0"/>
          <w:divBdr>
            <w:top w:val="none" w:sz="0" w:space="0" w:color="auto"/>
            <w:left w:val="none" w:sz="0" w:space="0" w:color="auto"/>
            <w:bottom w:val="none" w:sz="0" w:space="0" w:color="auto"/>
            <w:right w:val="none" w:sz="0" w:space="0" w:color="auto"/>
          </w:divBdr>
        </w:div>
        <w:div w:id="289433431">
          <w:marLeft w:val="640"/>
          <w:marRight w:val="0"/>
          <w:marTop w:val="0"/>
          <w:marBottom w:val="0"/>
          <w:divBdr>
            <w:top w:val="none" w:sz="0" w:space="0" w:color="auto"/>
            <w:left w:val="none" w:sz="0" w:space="0" w:color="auto"/>
            <w:bottom w:val="none" w:sz="0" w:space="0" w:color="auto"/>
            <w:right w:val="none" w:sz="0" w:space="0" w:color="auto"/>
          </w:divBdr>
        </w:div>
        <w:div w:id="393938877">
          <w:marLeft w:val="640"/>
          <w:marRight w:val="0"/>
          <w:marTop w:val="0"/>
          <w:marBottom w:val="0"/>
          <w:divBdr>
            <w:top w:val="none" w:sz="0" w:space="0" w:color="auto"/>
            <w:left w:val="none" w:sz="0" w:space="0" w:color="auto"/>
            <w:bottom w:val="none" w:sz="0" w:space="0" w:color="auto"/>
            <w:right w:val="none" w:sz="0" w:space="0" w:color="auto"/>
          </w:divBdr>
        </w:div>
      </w:divsChild>
    </w:div>
    <w:div w:id="1605456140">
      <w:bodyDiv w:val="1"/>
      <w:marLeft w:val="0"/>
      <w:marRight w:val="0"/>
      <w:marTop w:val="0"/>
      <w:marBottom w:val="0"/>
      <w:divBdr>
        <w:top w:val="none" w:sz="0" w:space="0" w:color="auto"/>
        <w:left w:val="none" w:sz="0" w:space="0" w:color="auto"/>
        <w:bottom w:val="none" w:sz="0" w:space="0" w:color="auto"/>
        <w:right w:val="none" w:sz="0" w:space="0" w:color="auto"/>
      </w:divBdr>
      <w:divsChild>
        <w:div w:id="1534341765">
          <w:marLeft w:val="640"/>
          <w:marRight w:val="0"/>
          <w:marTop w:val="0"/>
          <w:marBottom w:val="0"/>
          <w:divBdr>
            <w:top w:val="none" w:sz="0" w:space="0" w:color="auto"/>
            <w:left w:val="none" w:sz="0" w:space="0" w:color="auto"/>
            <w:bottom w:val="none" w:sz="0" w:space="0" w:color="auto"/>
            <w:right w:val="none" w:sz="0" w:space="0" w:color="auto"/>
          </w:divBdr>
        </w:div>
        <w:div w:id="635111666">
          <w:marLeft w:val="640"/>
          <w:marRight w:val="0"/>
          <w:marTop w:val="0"/>
          <w:marBottom w:val="0"/>
          <w:divBdr>
            <w:top w:val="none" w:sz="0" w:space="0" w:color="auto"/>
            <w:left w:val="none" w:sz="0" w:space="0" w:color="auto"/>
            <w:bottom w:val="none" w:sz="0" w:space="0" w:color="auto"/>
            <w:right w:val="none" w:sz="0" w:space="0" w:color="auto"/>
          </w:divBdr>
        </w:div>
        <w:div w:id="792209908">
          <w:marLeft w:val="640"/>
          <w:marRight w:val="0"/>
          <w:marTop w:val="0"/>
          <w:marBottom w:val="0"/>
          <w:divBdr>
            <w:top w:val="none" w:sz="0" w:space="0" w:color="auto"/>
            <w:left w:val="none" w:sz="0" w:space="0" w:color="auto"/>
            <w:bottom w:val="none" w:sz="0" w:space="0" w:color="auto"/>
            <w:right w:val="none" w:sz="0" w:space="0" w:color="auto"/>
          </w:divBdr>
        </w:div>
        <w:div w:id="362678194">
          <w:marLeft w:val="640"/>
          <w:marRight w:val="0"/>
          <w:marTop w:val="0"/>
          <w:marBottom w:val="0"/>
          <w:divBdr>
            <w:top w:val="none" w:sz="0" w:space="0" w:color="auto"/>
            <w:left w:val="none" w:sz="0" w:space="0" w:color="auto"/>
            <w:bottom w:val="none" w:sz="0" w:space="0" w:color="auto"/>
            <w:right w:val="none" w:sz="0" w:space="0" w:color="auto"/>
          </w:divBdr>
        </w:div>
        <w:div w:id="1240945592">
          <w:marLeft w:val="640"/>
          <w:marRight w:val="0"/>
          <w:marTop w:val="0"/>
          <w:marBottom w:val="0"/>
          <w:divBdr>
            <w:top w:val="none" w:sz="0" w:space="0" w:color="auto"/>
            <w:left w:val="none" w:sz="0" w:space="0" w:color="auto"/>
            <w:bottom w:val="none" w:sz="0" w:space="0" w:color="auto"/>
            <w:right w:val="none" w:sz="0" w:space="0" w:color="auto"/>
          </w:divBdr>
        </w:div>
        <w:div w:id="1704624003">
          <w:marLeft w:val="640"/>
          <w:marRight w:val="0"/>
          <w:marTop w:val="0"/>
          <w:marBottom w:val="0"/>
          <w:divBdr>
            <w:top w:val="none" w:sz="0" w:space="0" w:color="auto"/>
            <w:left w:val="none" w:sz="0" w:space="0" w:color="auto"/>
            <w:bottom w:val="none" w:sz="0" w:space="0" w:color="auto"/>
            <w:right w:val="none" w:sz="0" w:space="0" w:color="auto"/>
          </w:divBdr>
        </w:div>
        <w:div w:id="1998994340">
          <w:marLeft w:val="640"/>
          <w:marRight w:val="0"/>
          <w:marTop w:val="0"/>
          <w:marBottom w:val="0"/>
          <w:divBdr>
            <w:top w:val="none" w:sz="0" w:space="0" w:color="auto"/>
            <w:left w:val="none" w:sz="0" w:space="0" w:color="auto"/>
            <w:bottom w:val="none" w:sz="0" w:space="0" w:color="auto"/>
            <w:right w:val="none" w:sz="0" w:space="0" w:color="auto"/>
          </w:divBdr>
        </w:div>
        <w:div w:id="171146520">
          <w:marLeft w:val="640"/>
          <w:marRight w:val="0"/>
          <w:marTop w:val="0"/>
          <w:marBottom w:val="0"/>
          <w:divBdr>
            <w:top w:val="none" w:sz="0" w:space="0" w:color="auto"/>
            <w:left w:val="none" w:sz="0" w:space="0" w:color="auto"/>
            <w:bottom w:val="none" w:sz="0" w:space="0" w:color="auto"/>
            <w:right w:val="none" w:sz="0" w:space="0" w:color="auto"/>
          </w:divBdr>
        </w:div>
        <w:div w:id="949556084">
          <w:marLeft w:val="640"/>
          <w:marRight w:val="0"/>
          <w:marTop w:val="0"/>
          <w:marBottom w:val="0"/>
          <w:divBdr>
            <w:top w:val="none" w:sz="0" w:space="0" w:color="auto"/>
            <w:left w:val="none" w:sz="0" w:space="0" w:color="auto"/>
            <w:bottom w:val="none" w:sz="0" w:space="0" w:color="auto"/>
            <w:right w:val="none" w:sz="0" w:space="0" w:color="auto"/>
          </w:divBdr>
        </w:div>
        <w:div w:id="1253662439">
          <w:marLeft w:val="640"/>
          <w:marRight w:val="0"/>
          <w:marTop w:val="0"/>
          <w:marBottom w:val="0"/>
          <w:divBdr>
            <w:top w:val="none" w:sz="0" w:space="0" w:color="auto"/>
            <w:left w:val="none" w:sz="0" w:space="0" w:color="auto"/>
            <w:bottom w:val="none" w:sz="0" w:space="0" w:color="auto"/>
            <w:right w:val="none" w:sz="0" w:space="0" w:color="auto"/>
          </w:divBdr>
        </w:div>
        <w:div w:id="1849828049">
          <w:marLeft w:val="640"/>
          <w:marRight w:val="0"/>
          <w:marTop w:val="0"/>
          <w:marBottom w:val="0"/>
          <w:divBdr>
            <w:top w:val="none" w:sz="0" w:space="0" w:color="auto"/>
            <w:left w:val="none" w:sz="0" w:space="0" w:color="auto"/>
            <w:bottom w:val="none" w:sz="0" w:space="0" w:color="auto"/>
            <w:right w:val="none" w:sz="0" w:space="0" w:color="auto"/>
          </w:divBdr>
        </w:div>
        <w:div w:id="1114903047">
          <w:marLeft w:val="640"/>
          <w:marRight w:val="0"/>
          <w:marTop w:val="0"/>
          <w:marBottom w:val="0"/>
          <w:divBdr>
            <w:top w:val="none" w:sz="0" w:space="0" w:color="auto"/>
            <w:left w:val="none" w:sz="0" w:space="0" w:color="auto"/>
            <w:bottom w:val="none" w:sz="0" w:space="0" w:color="auto"/>
            <w:right w:val="none" w:sz="0" w:space="0" w:color="auto"/>
          </w:divBdr>
        </w:div>
        <w:div w:id="579797684">
          <w:marLeft w:val="640"/>
          <w:marRight w:val="0"/>
          <w:marTop w:val="0"/>
          <w:marBottom w:val="0"/>
          <w:divBdr>
            <w:top w:val="none" w:sz="0" w:space="0" w:color="auto"/>
            <w:left w:val="none" w:sz="0" w:space="0" w:color="auto"/>
            <w:bottom w:val="none" w:sz="0" w:space="0" w:color="auto"/>
            <w:right w:val="none" w:sz="0" w:space="0" w:color="auto"/>
          </w:divBdr>
        </w:div>
        <w:div w:id="1182470492">
          <w:marLeft w:val="640"/>
          <w:marRight w:val="0"/>
          <w:marTop w:val="0"/>
          <w:marBottom w:val="0"/>
          <w:divBdr>
            <w:top w:val="none" w:sz="0" w:space="0" w:color="auto"/>
            <w:left w:val="none" w:sz="0" w:space="0" w:color="auto"/>
            <w:bottom w:val="none" w:sz="0" w:space="0" w:color="auto"/>
            <w:right w:val="none" w:sz="0" w:space="0" w:color="auto"/>
          </w:divBdr>
        </w:div>
        <w:div w:id="317850893">
          <w:marLeft w:val="640"/>
          <w:marRight w:val="0"/>
          <w:marTop w:val="0"/>
          <w:marBottom w:val="0"/>
          <w:divBdr>
            <w:top w:val="none" w:sz="0" w:space="0" w:color="auto"/>
            <w:left w:val="none" w:sz="0" w:space="0" w:color="auto"/>
            <w:bottom w:val="none" w:sz="0" w:space="0" w:color="auto"/>
            <w:right w:val="none" w:sz="0" w:space="0" w:color="auto"/>
          </w:divBdr>
        </w:div>
      </w:divsChild>
    </w:div>
    <w:div w:id="1662075830">
      <w:bodyDiv w:val="1"/>
      <w:marLeft w:val="0"/>
      <w:marRight w:val="0"/>
      <w:marTop w:val="0"/>
      <w:marBottom w:val="0"/>
      <w:divBdr>
        <w:top w:val="none" w:sz="0" w:space="0" w:color="auto"/>
        <w:left w:val="none" w:sz="0" w:space="0" w:color="auto"/>
        <w:bottom w:val="none" w:sz="0" w:space="0" w:color="auto"/>
        <w:right w:val="none" w:sz="0" w:space="0" w:color="auto"/>
      </w:divBdr>
      <w:divsChild>
        <w:div w:id="1781100604">
          <w:marLeft w:val="640"/>
          <w:marRight w:val="0"/>
          <w:marTop w:val="0"/>
          <w:marBottom w:val="0"/>
          <w:divBdr>
            <w:top w:val="none" w:sz="0" w:space="0" w:color="auto"/>
            <w:left w:val="none" w:sz="0" w:space="0" w:color="auto"/>
            <w:bottom w:val="none" w:sz="0" w:space="0" w:color="auto"/>
            <w:right w:val="none" w:sz="0" w:space="0" w:color="auto"/>
          </w:divBdr>
        </w:div>
        <w:div w:id="1656835081">
          <w:marLeft w:val="640"/>
          <w:marRight w:val="0"/>
          <w:marTop w:val="0"/>
          <w:marBottom w:val="0"/>
          <w:divBdr>
            <w:top w:val="none" w:sz="0" w:space="0" w:color="auto"/>
            <w:left w:val="none" w:sz="0" w:space="0" w:color="auto"/>
            <w:bottom w:val="none" w:sz="0" w:space="0" w:color="auto"/>
            <w:right w:val="none" w:sz="0" w:space="0" w:color="auto"/>
          </w:divBdr>
        </w:div>
        <w:div w:id="439882426">
          <w:marLeft w:val="640"/>
          <w:marRight w:val="0"/>
          <w:marTop w:val="0"/>
          <w:marBottom w:val="0"/>
          <w:divBdr>
            <w:top w:val="none" w:sz="0" w:space="0" w:color="auto"/>
            <w:left w:val="none" w:sz="0" w:space="0" w:color="auto"/>
            <w:bottom w:val="none" w:sz="0" w:space="0" w:color="auto"/>
            <w:right w:val="none" w:sz="0" w:space="0" w:color="auto"/>
          </w:divBdr>
        </w:div>
        <w:div w:id="1945727866">
          <w:marLeft w:val="640"/>
          <w:marRight w:val="0"/>
          <w:marTop w:val="0"/>
          <w:marBottom w:val="0"/>
          <w:divBdr>
            <w:top w:val="none" w:sz="0" w:space="0" w:color="auto"/>
            <w:left w:val="none" w:sz="0" w:space="0" w:color="auto"/>
            <w:bottom w:val="none" w:sz="0" w:space="0" w:color="auto"/>
            <w:right w:val="none" w:sz="0" w:space="0" w:color="auto"/>
          </w:divBdr>
        </w:div>
        <w:div w:id="1197894317">
          <w:marLeft w:val="640"/>
          <w:marRight w:val="0"/>
          <w:marTop w:val="0"/>
          <w:marBottom w:val="0"/>
          <w:divBdr>
            <w:top w:val="none" w:sz="0" w:space="0" w:color="auto"/>
            <w:left w:val="none" w:sz="0" w:space="0" w:color="auto"/>
            <w:bottom w:val="none" w:sz="0" w:space="0" w:color="auto"/>
            <w:right w:val="none" w:sz="0" w:space="0" w:color="auto"/>
          </w:divBdr>
        </w:div>
        <w:div w:id="527573521">
          <w:marLeft w:val="640"/>
          <w:marRight w:val="0"/>
          <w:marTop w:val="0"/>
          <w:marBottom w:val="0"/>
          <w:divBdr>
            <w:top w:val="none" w:sz="0" w:space="0" w:color="auto"/>
            <w:left w:val="none" w:sz="0" w:space="0" w:color="auto"/>
            <w:bottom w:val="none" w:sz="0" w:space="0" w:color="auto"/>
            <w:right w:val="none" w:sz="0" w:space="0" w:color="auto"/>
          </w:divBdr>
        </w:div>
        <w:div w:id="1879119947">
          <w:marLeft w:val="640"/>
          <w:marRight w:val="0"/>
          <w:marTop w:val="0"/>
          <w:marBottom w:val="0"/>
          <w:divBdr>
            <w:top w:val="none" w:sz="0" w:space="0" w:color="auto"/>
            <w:left w:val="none" w:sz="0" w:space="0" w:color="auto"/>
            <w:bottom w:val="none" w:sz="0" w:space="0" w:color="auto"/>
            <w:right w:val="none" w:sz="0" w:space="0" w:color="auto"/>
          </w:divBdr>
        </w:div>
        <w:div w:id="371198921">
          <w:marLeft w:val="640"/>
          <w:marRight w:val="0"/>
          <w:marTop w:val="0"/>
          <w:marBottom w:val="0"/>
          <w:divBdr>
            <w:top w:val="none" w:sz="0" w:space="0" w:color="auto"/>
            <w:left w:val="none" w:sz="0" w:space="0" w:color="auto"/>
            <w:bottom w:val="none" w:sz="0" w:space="0" w:color="auto"/>
            <w:right w:val="none" w:sz="0" w:space="0" w:color="auto"/>
          </w:divBdr>
        </w:div>
        <w:div w:id="743994099">
          <w:marLeft w:val="640"/>
          <w:marRight w:val="0"/>
          <w:marTop w:val="0"/>
          <w:marBottom w:val="0"/>
          <w:divBdr>
            <w:top w:val="none" w:sz="0" w:space="0" w:color="auto"/>
            <w:left w:val="none" w:sz="0" w:space="0" w:color="auto"/>
            <w:bottom w:val="none" w:sz="0" w:space="0" w:color="auto"/>
            <w:right w:val="none" w:sz="0" w:space="0" w:color="auto"/>
          </w:divBdr>
        </w:div>
        <w:div w:id="157381566">
          <w:marLeft w:val="640"/>
          <w:marRight w:val="0"/>
          <w:marTop w:val="0"/>
          <w:marBottom w:val="0"/>
          <w:divBdr>
            <w:top w:val="none" w:sz="0" w:space="0" w:color="auto"/>
            <w:left w:val="none" w:sz="0" w:space="0" w:color="auto"/>
            <w:bottom w:val="none" w:sz="0" w:space="0" w:color="auto"/>
            <w:right w:val="none" w:sz="0" w:space="0" w:color="auto"/>
          </w:divBdr>
        </w:div>
        <w:div w:id="1515144615">
          <w:marLeft w:val="640"/>
          <w:marRight w:val="0"/>
          <w:marTop w:val="0"/>
          <w:marBottom w:val="0"/>
          <w:divBdr>
            <w:top w:val="none" w:sz="0" w:space="0" w:color="auto"/>
            <w:left w:val="none" w:sz="0" w:space="0" w:color="auto"/>
            <w:bottom w:val="none" w:sz="0" w:space="0" w:color="auto"/>
            <w:right w:val="none" w:sz="0" w:space="0" w:color="auto"/>
          </w:divBdr>
        </w:div>
        <w:div w:id="856162926">
          <w:marLeft w:val="640"/>
          <w:marRight w:val="0"/>
          <w:marTop w:val="0"/>
          <w:marBottom w:val="0"/>
          <w:divBdr>
            <w:top w:val="none" w:sz="0" w:space="0" w:color="auto"/>
            <w:left w:val="none" w:sz="0" w:space="0" w:color="auto"/>
            <w:bottom w:val="none" w:sz="0" w:space="0" w:color="auto"/>
            <w:right w:val="none" w:sz="0" w:space="0" w:color="auto"/>
          </w:divBdr>
        </w:div>
        <w:div w:id="1109666033">
          <w:marLeft w:val="640"/>
          <w:marRight w:val="0"/>
          <w:marTop w:val="0"/>
          <w:marBottom w:val="0"/>
          <w:divBdr>
            <w:top w:val="none" w:sz="0" w:space="0" w:color="auto"/>
            <w:left w:val="none" w:sz="0" w:space="0" w:color="auto"/>
            <w:bottom w:val="none" w:sz="0" w:space="0" w:color="auto"/>
            <w:right w:val="none" w:sz="0" w:space="0" w:color="auto"/>
          </w:divBdr>
        </w:div>
        <w:div w:id="1242059884">
          <w:marLeft w:val="640"/>
          <w:marRight w:val="0"/>
          <w:marTop w:val="0"/>
          <w:marBottom w:val="0"/>
          <w:divBdr>
            <w:top w:val="none" w:sz="0" w:space="0" w:color="auto"/>
            <w:left w:val="none" w:sz="0" w:space="0" w:color="auto"/>
            <w:bottom w:val="none" w:sz="0" w:space="0" w:color="auto"/>
            <w:right w:val="none" w:sz="0" w:space="0" w:color="auto"/>
          </w:divBdr>
        </w:div>
        <w:div w:id="1100757743">
          <w:marLeft w:val="640"/>
          <w:marRight w:val="0"/>
          <w:marTop w:val="0"/>
          <w:marBottom w:val="0"/>
          <w:divBdr>
            <w:top w:val="none" w:sz="0" w:space="0" w:color="auto"/>
            <w:left w:val="none" w:sz="0" w:space="0" w:color="auto"/>
            <w:bottom w:val="none" w:sz="0" w:space="0" w:color="auto"/>
            <w:right w:val="none" w:sz="0" w:space="0" w:color="auto"/>
          </w:divBdr>
        </w:div>
        <w:div w:id="2065786373">
          <w:marLeft w:val="640"/>
          <w:marRight w:val="0"/>
          <w:marTop w:val="0"/>
          <w:marBottom w:val="0"/>
          <w:divBdr>
            <w:top w:val="none" w:sz="0" w:space="0" w:color="auto"/>
            <w:left w:val="none" w:sz="0" w:space="0" w:color="auto"/>
            <w:bottom w:val="none" w:sz="0" w:space="0" w:color="auto"/>
            <w:right w:val="none" w:sz="0" w:space="0" w:color="auto"/>
          </w:divBdr>
        </w:div>
      </w:divsChild>
    </w:div>
    <w:div w:id="1746877859">
      <w:bodyDiv w:val="1"/>
      <w:marLeft w:val="0"/>
      <w:marRight w:val="0"/>
      <w:marTop w:val="0"/>
      <w:marBottom w:val="0"/>
      <w:divBdr>
        <w:top w:val="none" w:sz="0" w:space="0" w:color="auto"/>
        <w:left w:val="none" w:sz="0" w:space="0" w:color="auto"/>
        <w:bottom w:val="none" w:sz="0" w:space="0" w:color="auto"/>
        <w:right w:val="none" w:sz="0" w:space="0" w:color="auto"/>
      </w:divBdr>
      <w:divsChild>
        <w:div w:id="1318532427">
          <w:marLeft w:val="640"/>
          <w:marRight w:val="0"/>
          <w:marTop w:val="0"/>
          <w:marBottom w:val="0"/>
          <w:divBdr>
            <w:top w:val="none" w:sz="0" w:space="0" w:color="auto"/>
            <w:left w:val="none" w:sz="0" w:space="0" w:color="auto"/>
            <w:bottom w:val="none" w:sz="0" w:space="0" w:color="auto"/>
            <w:right w:val="none" w:sz="0" w:space="0" w:color="auto"/>
          </w:divBdr>
        </w:div>
        <w:div w:id="418722748">
          <w:marLeft w:val="640"/>
          <w:marRight w:val="0"/>
          <w:marTop w:val="0"/>
          <w:marBottom w:val="0"/>
          <w:divBdr>
            <w:top w:val="none" w:sz="0" w:space="0" w:color="auto"/>
            <w:left w:val="none" w:sz="0" w:space="0" w:color="auto"/>
            <w:bottom w:val="none" w:sz="0" w:space="0" w:color="auto"/>
            <w:right w:val="none" w:sz="0" w:space="0" w:color="auto"/>
          </w:divBdr>
        </w:div>
        <w:div w:id="1169171520">
          <w:marLeft w:val="640"/>
          <w:marRight w:val="0"/>
          <w:marTop w:val="0"/>
          <w:marBottom w:val="0"/>
          <w:divBdr>
            <w:top w:val="none" w:sz="0" w:space="0" w:color="auto"/>
            <w:left w:val="none" w:sz="0" w:space="0" w:color="auto"/>
            <w:bottom w:val="none" w:sz="0" w:space="0" w:color="auto"/>
            <w:right w:val="none" w:sz="0" w:space="0" w:color="auto"/>
          </w:divBdr>
        </w:div>
        <w:div w:id="972173616">
          <w:marLeft w:val="640"/>
          <w:marRight w:val="0"/>
          <w:marTop w:val="0"/>
          <w:marBottom w:val="0"/>
          <w:divBdr>
            <w:top w:val="none" w:sz="0" w:space="0" w:color="auto"/>
            <w:left w:val="none" w:sz="0" w:space="0" w:color="auto"/>
            <w:bottom w:val="none" w:sz="0" w:space="0" w:color="auto"/>
            <w:right w:val="none" w:sz="0" w:space="0" w:color="auto"/>
          </w:divBdr>
        </w:div>
        <w:div w:id="425198694">
          <w:marLeft w:val="640"/>
          <w:marRight w:val="0"/>
          <w:marTop w:val="0"/>
          <w:marBottom w:val="0"/>
          <w:divBdr>
            <w:top w:val="none" w:sz="0" w:space="0" w:color="auto"/>
            <w:left w:val="none" w:sz="0" w:space="0" w:color="auto"/>
            <w:bottom w:val="none" w:sz="0" w:space="0" w:color="auto"/>
            <w:right w:val="none" w:sz="0" w:space="0" w:color="auto"/>
          </w:divBdr>
        </w:div>
        <w:div w:id="1454321337">
          <w:marLeft w:val="640"/>
          <w:marRight w:val="0"/>
          <w:marTop w:val="0"/>
          <w:marBottom w:val="0"/>
          <w:divBdr>
            <w:top w:val="none" w:sz="0" w:space="0" w:color="auto"/>
            <w:left w:val="none" w:sz="0" w:space="0" w:color="auto"/>
            <w:bottom w:val="none" w:sz="0" w:space="0" w:color="auto"/>
            <w:right w:val="none" w:sz="0" w:space="0" w:color="auto"/>
          </w:divBdr>
        </w:div>
        <w:div w:id="1988779388">
          <w:marLeft w:val="640"/>
          <w:marRight w:val="0"/>
          <w:marTop w:val="0"/>
          <w:marBottom w:val="0"/>
          <w:divBdr>
            <w:top w:val="none" w:sz="0" w:space="0" w:color="auto"/>
            <w:left w:val="none" w:sz="0" w:space="0" w:color="auto"/>
            <w:bottom w:val="none" w:sz="0" w:space="0" w:color="auto"/>
            <w:right w:val="none" w:sz="0" w:space="0" w:color="auto"/>
          </w:divBdr>
        </w:div>
        <w:div w:id="282687705">
          <w:marLeft w:val="640"/>
          <w:marRight w:val="0"/>
          <w:marTop w:val="0"/>
          <w:marBottom w:val="0"/>
          <w:divBdr>
            <w:top w:val="none" w:sz="0" w:space="0" w:color="auto"/>
            <w:left w:val="none" w:sz="0" w:space="0" w:color="auto"/>
            <w:bottom w:val="none" w:sz="0" w:space="0" w:color="auto"/>
            <w:right w:val="none" w:sz="0" w:space="0" w:color="auto"/>
          </w:divBdr>
        </w:div>
        <w:div w:id="1200119658">
          <w:marLeft w:val="640"/>
          <w:marRight w:val="0"/>
          <w:marTop w:val="0"/>
          <w:marBottom w:val="0"/>
          <w:divBdr>
            <w:top w:val="none" w:sz="0" w:space="0" w:color="auto"/>
            <w:left w:val="none" w:sz="0" w:space="0" w:color="auto"/>
            <w:bottom w:val="none" w:sz="0" w:space="0" w:color="auto"/>
            <w:right w:val="none" w:sz="0" w:space="0" w:color="auto"/>
          </w:divBdr>
        </w:div>
        <w:div w:id="136841948">
          <w:marLeft w:val="640"/>
          <w:marRight w:val="0"/>
          <w:marTop w:val="0"/>
          <w:marBottom w:val="0"/>
          <w:divBdr>
            <w:top w:val="none" w:sz="0" w:space="0" w:color="auto"/>
            <w:left w:val="none" w:sz="0" w:space="0" w:color="auto"/>
            <w:bottom w:val="none" w:sz="0" w:space="0" w:color="auto"/>
            <w:right w:val="none" w:sz="0" w:space="0" w:color="auto"/>
          </w:divBdr>
        </w:div>
        <w:div w:id="412243630">
          <w:marLeft w:val="640"/>
          <w:marRight w:val="0"/>
          <w:marTop w:val="0"/>
          <w:marBottom w:val="0"/>
          <w:divBdr>
            <w:top w:val="none" w:sz="0" w:space="0" w:color="auto"/>
            <w:left w:val="none" w:sz="0" w:space="0" w:color="auto"/>
            <w:bottom w:val="none" w:sz="0" w:space="0" w:color="auto"/>
            <w:right w:val="none" w:sz="0" w:space="0" w:color="auto"/>
          </w:divBdr>
        </w:div>
        <w:div w:id="82997806">
          <w:marLeft w:val="640"/>
          <w:marRight w:val="0"/>
          <w:marTop w:val="0"/>
          <w:marBottom w:val="0"/>
          <w:divBdr>
            <w:top w:val="none" w:sz="0" w:space="0" w:color="auto"/>
            <w:left w:val="none" w:sz="0" w:space="0" w:color="auto"/>
            <w:bottom w:val="none" w:sz="0" w:space="0" w:color="auto"/>
            <w:right w:val="none" w:sz="0" w:space="0" w:color="auto"/>
          </w:divBdr>
        </w:div>
        <w:div w:id="1947498165">
          <w:marLeft w:val="640"/>
          <w:marRight w:val="0"/>
          <w:marTop w:val="0"/>
          <w:marBottom w:val="0"/>
          <w:divBdr>
            <w:top w:val="none" w:sz="0" w:space="0" w:color="auto"/>
            <w:left w:val="none" w:sz="0" w:space="0" w:color="auto"/>
            <w:bottom w:val="none" w:sz="0" w:space="0" w:color="auto"/>
            <w:right w:val="none" w:sz="0" w:space="0" w:color="auto"/>
          </w:divBdr>
        </w:div>
        <w:div w:id="478689986">
          <w:marLeft w:val="640"/>
          <w:marRight w:val="0"/>
          <w:marTop w:val="0"/>
          <w:marBottom w:val="0"/>
          <w:divBdr>
            <w:top w:val="none" w:sz="0" w:space="0" w:color="auto"/>
            <w:left w:val="none" w:sz="0" w:space="0" w:color="auto"/>
            <w:bottom w:val="none" w:sz="0" w:space="0" w:color="auto"/>
            <w:right w:val="none" w:sz="0" w:space="0" w:color="auto"/>
          </w:divBdr>
        </w:div>
        <w:div w:id="1188182720">
          <w:marLeft w:val="640"/>
          <w:marRight w:val="0"/>
          <w:marTop w:val="0"/>
          <w:marBottom w:val="0"/>
          <w:divBdr>
            <w:top w:val="none" w:sz="0" w:space="0" w:color="auto"/>
            <w:left w:val="none" w:sz="0" w:space="0" w:color="auto"/>
            <w:bottom w:val="none" w:sz="0" w:space="0" w:color="auto"/>
            <w:right w:val="none" w:sz="0" w:space="0" w:color="auto"/>
          </w:divBdr>
        </w:div>
      </w:divsChild>
    </w:div>
    <w:div w:id="1819107780">
      <w:bodyDiv w:val="1"/>
      <w:marLeft w:val="0"/>
      <w:marRight w:val="0"/>
      <w:marTop w:val="0"/>
      <w:marBottom w:val="0"/>
      <w:divBdr>
        <w:top w:val="none" w:sz="0" w:space="0" w:color="auto"/>
        <w:left w:val="none" w:sz="0" w:space="0" w:color="auto"/>
        <w:bottom w:val="none" w:sz="0" w:space="0" w:color="auto"/>
        <w:right w:val="none" w:sz="0" w:space="0" w:color="auto"/>
      </w:divBdr>
      <w:divsChild>
        <w:div w:id="852887916">
          <w:marLeft w:val="640"/>
          <w:marRight w:val="0"/>
          <w:marTop w:val="0"/>
          <w:marBottom w:val="0"/>
          <w:divBdr>
            <w:top w:val="none" w:sz="0" w:space="0" w:color="auto"/>
            <w:left w:val="none" w:sz="0" w:space="0" w:color="auto"/>
            <w:bottom w:val="none" w:sz="0" w:space="0" w:color="auto"/>
            <w:right w:val="none" w:sz="0" w:space="0" w:color="auto"/>
          </w:divBdr>
        </w:div>
        <w:div w:id="113335138">
          <w:marLeft w:val="640"/>
          <w:marRight w:val="0"/>
          <w:marTop w:val="0"/>
          <w:marBottom w:val="0"/>
          <w:divBdr>
            <w:top w:val="none" w:sz="0" w:space="0" w:color="auto"/>
            <w:left w:val="none" w:sz="0" w:space="0" w:color="auto"/>
            <w:bottom w:val="none" w:sz="0" w:space="0" w:color="auto"/>
            <w:right w:val="none" w:sz="0" w:space="0" w:color="auto"/>
          </w:divBdr>
        </w:div>
        <w:div w:id="1643775861">
          <w:marLeft w:val="640"/>
          <w:marRight w:val="0"/>
          <w:marTop w:val="0"/>
          <w:marBottom w:val="0"/>
          <w:divBdr>
            <w:top w:val="none" w:sz="0" w:space="0" w:color="auto"/>
            <w:left w:val="none" w:sz="0" w:space="0" w:color="auto"/>
            <w:bottom w:val="none" w:sz="0" w:space="0" w:color="auto"/>
            <w:right w:val="none" w:sz="0" w:space="0" w:color="auto"/>
          </w:divBdr>
        </w:div>
        <w:div w:id="440613184">
          <w:marLeft w:val="640"/>
          <w:marRight w:val="0"/>
          <w:marTop w:val="0"/>
          <w:marBottom w:val="0"/>
          <w:divBdr>
            <w:top w:val="none" w:sz="0" w:space="0" w:color="auto"/>
            <w:left w:val="none" w:sz="0" w:space="0" w:color="auto"/>
            <w:bottom w:val="none" w:sz="0" w:space="0" w:color="auto"/>
            <w:right w:val="none" w:sz="0" w:space="0" w:color="auto"/>
          </w:divBdr>
        </w:div>
        <w:div w:id="1659118424">
          <w:marLeft w:val="640"/>
          <w:marRight w:val="0"/>
          <w:marTop w:val="0"/>
          <w:marBottom w:val="0"/>
          <w:divBdr>
            <w:top w:val="none" w:sz="0" w:space="0" w:color="auto"/>
            <w:left w:val="none" w:sz="0" w:space="0" w:color="auto"/>
            <w:bottom w:val="none" w:sz="0" w:space="0" w:color="auto"/>
            <w:right w:val="none" w:sz="0" w:space="0" w:color="auto"/>
          </w:divBdr>
        </w:div>
        <w:div w:id="179509010">
          <w:marLeft w:val="640"/>
          <w:marRight w:val="0"/>
          <w:marTop w:val="0"/>
          <w:marBottom w:val="0"/>
          <w:divBdr>
            <w:top w:val="none" w:sz="0" w:space="0" w:color="auto"/>
            <w:left w:val="none" w:sz="0" w:space="0" w:color="auto"/>
            <w:bottom w:val="none" w:sz="0" w:space="0" w:color="auto"/>
            <w:right w:val="none" w:sz="0" w:space="0" w:color="auto"/>
          </w:divBdr>
        </w:div>
        <w:div w:id="608047764">
          <w:marLeft w:val="640"/>
          <w:marRight w:val="0"/>
          <w:marTop w:val="0"/>
          <w:marBottom w:val="0"/>
          <w:divBdr>
            <w:top w:val="none" w:sz="0" w:space="0" w:color="auto"/>
            <w:left w:val="none" w:sz="0" w:space="0" w:color="auto"/>
            <w:bottom w:val="none" w:sz="0" w:space="0" w:color="auto"/>
            <w:right w:val="none" w:sz="0" w:space="0" w:color="auto"/>
          </w:divBdr>
        </w:div>
        <w:div w:id="1402681849">
          <w:marLeft w:val="640"/>
          <w:marRight w:val="0"/>
          <w:marTop w:val="0"/>
          <w:marBottom w:val="0"/>
          <w:divBdr>
            <w:top w:val="none" w:sz="0" w:space="0" w:color="auto"/>
            <w:left w:val="none" w:sz="0" w:space="0" w:color="auto"/>
            <w:bottom w:val="none" w:sz="0" w:space="0" w:color="auto"/>
            <w:right w:val="none" w:sz="0" w:space="0" w:color="auto"/>
          </w:divBdr>
        </w:div>
        <w:div w:id="828400160">
          <w:marLeft w:val="640"/>
          <w:marRight w:val="0"/>
          <w:marTop w:val="0"/>
          <w:marBottom w:val="0"/>
          <w:divBdr>
            <w:top w:val="none" w:sz="0" w:space="0" w:color="auto"/>
            <w:left w:val="none" w:sz="0" w:space="0" w:color="auto"/>
            <w:bottom w:val="none" w:sz="0" w:space="0" w:color="auto"/>
            <w:right w:val="none" w:sz="0" w:space="0" w:color="auto"/>
          </w:divBdr>
        </w:div>
        <w:div w:id="475529931">
          <w:marLeft w:val="640"/>
          <w:marRight w:val="0"/>
          <w:marTop w:val="0"/>
          <w:marBottom w:val="0"/>
          <w:divBdr>
            <w:top w:val="none" w:sz="0" w:space="0" w:color="auto"/>
            <w:left w:val="none" w:sz="0" w:space="0" w:color="auto"/>
            <w:bottom w:val="none" w:sz="0" w:space="0" w:color="auto"/>
            <w:right w:val="none" w:sz="0" w:space="0" w:color="auto"/>
          </w:divBdr>
        </w:div>
        <w:div w:id="835069874">
          <w:marLeft w:val="640"/>
          <w:marRight w:val="0"/>
          <w:marTop w:val="0"/>
          <w:marBottom w:val="0"/>
          <w:divBdr>
            <w:top w:val="none" w:sz="0" w:space="0" w:color="auto"/>
            <w:left w:val="none" w:sz="0" w:space="0" w:color="auto"/>
            <w:bottom w:val="none" w:sz="0" w:space="0" w:color="auto"/>
            <w:right w:val="none" w:sz="0" w:space="0" w:color="auto"/>
          </w:divBdr>
        </w:div>
        <w:div w:id="1540967415">
          <w:marLeft w:val="640"/>
          <w:marRight w:val="0"/>
          <w:marTop w:val="0"/>
          <w:marBottom w:val="0"/>
          <w:divBdr>
            <w:top w:val="none" w:sz="0" w:space="0" w:color="auto"/>
            <w:left w:val="none" w:sz="0" w:space="0" w:color="auto"/>
            <w:bottom w:val="none" w:sz="0" w:space="0" w:color="auto"/>
            <w:right w:val="none" w:sz="0" w:space="0" w:color="auto"/>
          </w:divBdr>
        </w:div>
        <w:div w:id="1673755926">
          <w:marLeft w:val="640"/>
          <w:marRight w:val="0"/>
          <w:marTop w:val="0"/>
          <w:marBottom w:val="0"/>
          <w:divBdr>
            <w:top w:val="none" w:sz="0" w:space="0" w:color="auto"/>
            <w:left w:val="none" w:sz="0" w:space="0" w:color="auto"/>
            <w:bottom w:val="none" w:sz="0" w:space="0" w:color="auto"/>
            <w:right w:val="none" w:sz="0" w:space="0" w:color="auto"/>
          </w:divBdr>
        </w:div>
        <w:div w:id="1652176555">
          <w:marLeft w:val="640"/>
          <w:marRight w:val="0"/>
          <w:marTop w:val="0"/>
          <w:marBottom w:val="0"/>
          <w:divBdr>
            <w:top w:val="none" w:sz="0" w:space="0" w:color="auto"/>
            <w:left w:val="none" w:sz="0" w:space="0" w:color="auto"/>
            <w:bottom w:val="none" w:sz="0" w:space="0" w:color="auto"/>
            <w:right w:val="none" w:sz="0" w:space="0" w:color="auto"/>
          </w:divBdr>
        </w:div>
        <w:div w:id="1134447831">
          <w:marLeft w:val="640"/>
          <w:marRight w:val="0"/>
          <w:marTop w:val="0"/>
          <w:marBottom w:val="0"/>
          <w:divBdr>
            <w:top w:val="none" w:sz="0" w:space="0" w:color="auto"/>
            <w:left w:val="none" w:sz="0" w:space="0" w:color="auto"/>
            <w:bottom w:val="none" w:sz="0" w:space="0" w:color="auto"/>
            <w:right w:val="none" w:sz="0" w:space="0" w:color="auto"/>
          </w:divBdr>
        </w:div>
        <w:div w:id="1696152339">
          <w:marLeft w:val="640"/>
          <w:marRight w:val="0"/>
          <w:marTop w:val="0"/>
          <w:marBottom w:val="0"/>
          <w:divBdr>
            <w:top w:val="none" w:sz="0" w:space="0" w:color="auto"/>
            <w:left w:val="none" w:sz="0" w:space="0" w:color="auto"/>
            <w:bottom w:val="none" w:sz="0" w:space="0" w:color="auto"/>
            <w:right w:val="none" w:sz="0" w:space="0" w:color="auto"/>
          </w:divBdr>
        </w:div>
        <w:div w:id="1511406199">
          <w:marLeft w:val="640"/>
          <w:marRight w:val="0"/>
          <w:marTop w:val="0"/>
          <w:marBottom w:val="0"/>
          <w:divBdr>
            <w:top w:val="none" w:sz="0" w:space="0" w:color="auto"/>
            <w:left w:val="none" w:sz="0" w:space="0" w:color="auto"/>
            <w:bottom w:val="none" w:sz="0" w:space="0" w:color="auto"/>
            <w:right w:val="none" w:sz="0" w:space="0" w:color="auto"/>
          </w:divBdr>
        </w:div>
        <w:div w:id="2020691900">
          <w:marLeft w:val="640"/>
          <w:marRight w:val="0"/>
          <w:marTop w:val="0"/>
          <w:marBottom w:val="0"/>
          <w:divBdr>
            <w:top w:val="none" w:sz="0" w:space="0" w:color="auto"/>
            <w:left w:val="none" w:sz="0" w:space="0" w:color="auto"/>
            <w:bottom w:val="none" w:sz="0" w:space="0" w:color="auto"/>
            <w:right w:val="none" w:sz="0" w:space="0" w:color="auto"/>
          </w:divBdr>
        </w:div>
        <w:div w:id="1870488559">
          <w:marLeft w:val="640"/>
          <w:marRight w:val="0"/>
          <w:marTop w:val="0"/>
          <w:marBottom w:val="0"/>
          <w:divBdr>
            <w:top w:val="none" w:sz="0" w:space="0" w:color="auto"/>
            <w:left w:val="none" w:sz="0" w:space="0" w:color="auto"/>
            <w:bottom w:val="none" w:sz="0" w:space="0" w:color="auto"/>
            <w:right w:val="none" w:sz="0" w:space="0" w:color="auto"/>
          </w:divBdr>
        </w:div>
      </w:divsChild>
    </w:div>
    <w:div w:id="1832714991">
      <w:bodyDiv w:val="1"/>
      <w:marLeft w:val="0"/>
      <w:marRight w:val="0"/>
      <w:marTop w:val="0"/>
      <w:marBottom w:val="0"/>
      <w:divBdr>
        <w:top w:val="none" w:sz="0" w:space="0" w:color="auto"/>
        <w:left w:val="none" w:sz="0" w:space="0" w:color="auto"/>
        <w:bottom w:val="none" w:sz="0" w:space="0" w:color="auto"/>
        <w:right w:val="none" w:sz="0" w:space="0" w:color="auto"/>
      </w:divBdr>
      <w:divsChild>
        <w:div w:id="1237860309">
          <w:marLeft w:val="640"/>
          <w:marRight w:val="0"/>
          <w:marTop w:val="0"/>
          <w:marBottom w:val="0"/>
          <w:divBdr>
            <w:top w:val="none" w:sz="0" w:space="0" w:color="auto"/>
            <w:left w:val="none" w:sz="0" w:space="0" w:color="auto"/>
            <w:bottom w:val="none" w:sz="0" w:space="0" w:color="auto"/>
            <w:right w:val="none" w:sz="0" w:space="0" w:color="auto"/>
          </w:divBdr>
        </w:div>
        <w:div w:id="1554658633">
          <w:marLeft w:val="640"/>
          <w:marRight w:val="0"/>
          <w:marTop w:val="0"/>
          <w:marBottom w:val="0"/>
          <w:divBdr>
            <w:top w:val="none" w:sz="0" w:space="0" w:color="auto"/>
            <w:left w:val="none" w:sz="0" w:space="0" w:color="auto"/>
            <w:bottom w:val="none" w:sz="0" w:space="0" w:color="auto"/>
            <w:right w:val="none" w:sz="0" w:space="0" w:color="auto"/>
          </w:divBdr>
        </w:div>
        <w:div w:id="1400203404">
          <w:marLeft w:val="640"/>
          <w:marRight w:val="0"/>
          <w:marTop w:val="0"/>
          <w:marBottom w:val="0"/>
          <w:divBdr>
            <w:top w:val="none" w:sz="0" w:space="0" w:color="auto"/>
            <w:left w:val="none" w:sz="0" w:space="0" w:color="auto"/>
            <w:bottom w:val="none" w:sz="0" w:space="0" w:color="auto"/>
            <w:right w:val="none" w:sz="0" w:space="0" w:color="auto"/>
          </w:divBdr>
        </w:div>
        <w:div w:id="1870750884">
          <w:marLeft w:val="640"/>
          <w:marRight w:val="0"/>
          <w:marTop w:val="0"/>
          <w:marBottom w:val="0"/>
          <w:divBdr>
            <w:top w:val="none" w:sz="0" w:space="0" w:color="auto"/>
            <w:left w:val="none" w:sz="0" w:space="0" w:color="auto"/>
            <w:bottom w:val="none" w:sz="0" w:space="0" w:color="auto"/>
            <w:right w:val="none" w:sz="0" w:space="0" w:color="auto"/>
          </w:divBdr>
        </w:div>
        <w:div w:id="100490839">
          <w:marLeft w:val="640"/>
          <w:marRight w:val="0"/>
          <w:marTop w:val="0"/>
          <w:marBottom w:val="0"/>
          <w:divBdr>
            <w:top w:val="none" w:sz="0" w:space="0" w:color="auto"/>
            <w:left w:val="none" w:sz="0" w:space="0" w:color="auto"/>
            <w:bottom w:val="none" w:sz="0" w:space="0" w:color="auto"/>
            <w:right w:val="none" w:sz="0" w:space="0" w:color="auto"/>
          </w:divBdr>
        </w:div>
        <w:div w:id="1496989866">
          <w:marLeft w:val="640"/>
          <w:marRight w:val="0"/>
          <w:marTop w:val="0"/>
          <w:marBottom w:val="0"/>
          <w:divBdr>
            <w:top w:val="none" w:sz="0" w:space="0" w:color="auto"/>
            <w:left w:val="none" w:sz="0" w:space="0" w:color="auto"/>
            <w:bottom w:val="none" w:sz="0" w:space="0" w:color="auto"/>
            <w:right w:val="none" w:sz="0" w:space="0" w:color="auto"/>
          </w:divBdr>
        </w:div>
        <w:div w:id="1732460586">
          <w:marLeft w:val="640"/>
          <w:marRight w:val="0"/>
          <w:marTop w:val="0"/>
          <w:marBottom w:val="0"/>
          <w:divBdr>
            <w:top w:val="none" w:sz="0" w:space="0" w:color="auto"/>
            <w:left w:val="none" w:sz="0" w:space="0" w:color="auto"/>
            <w:bottom w:val="none" w:sz="0" w:space="0" w:color="auto"/>
            <w:right w:val="none" w:sz="0" w:space="0" w:color="auto"/>
          </w:divBdr>
        </w:div>
        <w:div w:id="553659725">
          <w:marLeft w:val="640"/>
          <w:marRight w:val="0"/>
          <w:marTop w:val="0"/>
          <w:marBottom w:val="0"/>
          <w:divBdr>
            <w:top w:val="none" w:sz="0" w:space="0" w:color="auto"/>
            <w:left w:val="none" w:sz="0" w:space="0" w:color="auto"/>
            <w:bottom w:val="none" w:sz="0" w:space="0" w:color="auto"/>
            <w:right w:val="none" w:sz="0" w:space="0" w:color="auto"/>
          </w:divBdr>
        </w:div>
        <w:div w:id="2136408508">
          <w:marLeft w:val="640"/>
          <w:marRight w:val="0"/>
          <w:marTop w:val="0"/>
          <w:marBottom w:val="0"/>
          <w:divBdr>
            <w:top w:val="none" w:sz="0" w:space="0" w:color="auto"/>
            <w:left w:val="none" w:sz="0" w:space="0" w:color="auto"/>
            <w:bottom w:val="none" w:sz="0" w:space="0" w:color="auto"/>
            <w:right w:val="none" w:sz="0" w:space="0" w:color="auto"/>
          </w:divBdr>
        </w:div>
        <w:div w:id="506484140">
          <w:marLeft w:val="640"/>
          <w:marRight w:val="0"/>
          <w:marTop w:val="0"/>
          <w:marBottom w:val="0"/>
          <w:divBdr>
            <w:top w:val="none" w:sz="0" w:space="0" w:color="auto"/>
            <w:left w:val="none" w:sz="0" w:space="0" w:color="auto"/>
            <w:bottom w:val="none" w:sz="0" w:space="0" w:color="auto"/>
            <w:right w:val="none" w:sz="0" w:space="0" w:color="auto"/>
          </w:divBdr>
        </w:div>
        <w:div w:id="1067655595">
          <w:marLeft w:val="640"/>
          <w:marRight w:val="0"/>
          <w:marTop w:val="0"/>
          <w:marBottom w:val="0"/>
          <w:divBdr>
            <w:top w:val="none" w:sz="0" w:space="0" w:color="auto"/>
            <w:left w:val="none" w:sz="0" w:space="0" w:color="auto"/>
            <w:bottom w:val="none" w:sz="0" w:space="0" w:color="auto"/>
            <w:right w:val="none" w:sz="0" w:space="0" w:color="auto"/>
          </w:divBdr>
        </w:div>
        <w:div w:id="1089617136">
          <w:marLeft w:val="640"/>
          <w:marRight w:val="0"/>
          <w:marTop w:val="0"/>
          <w:marBottom w:val="0"/>
          <w:divBdr>
            <w:top w:val="none" w:sz="0" w:space="0" w:color="auto"/>
            <w:left w:val="none" w:sz="0" w:space="0" w:color="auto"/>
            <w:bottom w:val="none" w:sz="0" w:space="0" w:color="auto"/>
            <w:right w:val="none" w:sz="0" w:space="0" w:color="auto"/>
          </w:divBdr>
        </w:div>
        <w:div w:id="1454792205">
          <w:marLeft w:val="640"/>
          <w:marRight w:val="0"/>
          <w:marTop w:val="0"/>
          <w:marBottom w:val="0"/>
          <w:divBdr>
            <w:top w:val="none" w:sz="0" w:space="0" w:color="auto"/>
            <w:left w:val="none" w:sz="0" w:space="0" w:color="auto"/>
            <w:bottom w:val="none" w:sz="0" w:space="0" w:color="auto"/>
            <w:right w:val="none" w:sz="0" w:space="0" w:color="auto"/>
          </w:divBdr>
        </w:div>
        <w:div w:id="1287933072">
          <w:marLeft w:val="640"/>
          <w:marRight w:val="0"/>
          <w:marTop w:val="0"/>
          <w:marBottom w:val="0"/>
          <w:divBdr>
            <w:top w:val="none" w:sz="0" w:space="0" w:color="auto"/>
            <w:left w:val="none" w:sz="0" w:space="0" w:color="auto"/>
            <w:bottom w:val="none" w:sz="0" w:space="0" w:color="auto"/>
            <w:right w:val="none" w:sz="0" w:space="0" w:color="auto"/>
          </w:divBdr>
        </w:div>
        <w:div w:id="1184826778">
          <w:marLeft w:val="640"/>
          <w:marRight w:val="0"/>
          <w:marTop w:val="0"/>
          <w:marBottom w:val="0"/>
          <w:divBdr>
            <w:top w:val="none" w:sz="0" w:space="0" w:color="auto"/>
            <w:left w:val="none" w:sz="0" w:space="0" w:color="auto"/>
            <w:bottom w:val="none" w:sz="0" w:space="0" w:color="auto"/>
            <w:right w:val="none" w:sz="0" w:space="0" w:color="auto"/>
          </w:divBdr>
        </w:div>
      </w:divsChild>
    </w:div>
    <w:div w:id="1854301034">
      <w:bodyDiv w:val="1"/>
      <w:marLeft w:val="0"/>
      <w:marRight w:val="0"/>
      <w:marTop w:val="0"/>
      <w:marBottom w:val="0"/>
      <w:divBdr>
        <w:top w:val="none" w:sz="0" w:space="0" w:color="auto"/>
        <w:left w:val="none" w:sz="0" w:space="0" w:color="auto"/>
        <w:bottom w:val="none" w:sz="0" w:space="0" w:color="auto"/>
        <w:right w:val="none" w:sz="0" w:space="0" w:color="auto"/>
      </w:divBdr>
      <w:divsChild>
        <w:div w:id="125903678">
          <w:marLeft w:val="640"/>
          <w:marRight w:val="0"/>
          <w:marTop w:val="0"/>
          <w:marBottom w:val="0"/>
          <w:divBdr>
            <w:top w:val="none" w:sz="0" w:space="0" w:color="auto"/>
            <w:left w:val="none" w:sz="0" w:space="0" w:color="auto"/>
            <w:bottom w:val="none" w:sz="0" w:space="0" w:color="auto"/>
            <w:right w:val="none" w:sz="0" w:space="0" w:color="auto"/>
          </w:divBdr>
        </w:div>
        <w:div w:id="625504237">
          <w:marLeft w:val="640"/>
          <w:marRight w:val="0"/>
          <w:marTop w:val="0"/>
          <w:marBottom w:val="0"/>
          <w:divBdr>
            <w:top w:val="none" w:sz="0" w:space="0" w:color="auto"/>
            <w:left w:val="none" w:sz="0" w:space="0" w:color="auto"/>
            <w:bottom w:val="none" w:sz="0" w:space="0" w:color="auto"/>
            <w:right w:val="none" w:sz="0" w:space="0" w:color="auto"/>
          </w:divBdr>
        </w:div>
        <w:div w:id="1890722282">
          <w:marLeft w:val="640"/>
          <w:marRight w:val="0"/>
          <w:marTop w:val="0"/>
          <w:marBottom w:val="0"/>
          <w:divBdr>
            <w:top w:val="none" w:sz="0" w:space="0" w:color="auto"/>
            <w:left w:val="none" w:sz="0" w:space="0" w:color="auto"/>
            <w:bottom w:val="none" w:sz="0" w:space="0" w:color="auto"/>
            <w:right w:val="none" w:sz="0" w:space="0" w:color="auto"/>
          </w:divBdr>
        </w:div>
        <w:div w:id="228618615">
          <w:marLeft w:val="640"/>
          <w:marRight w:val="0"/>
          <w:marTop w:val="0"/>
          <w:marBottom w:val="0"/>
          <w:divBdr>
            <w:top w:val="none" w:sz="0" w:space="0" w:color="auto"/>
            <w:left w:val="none" w:sz="0" w:space="0" w:color="auto"/>
            <w:bottom w:val="none" w:sz="0" w:space="0" w:color="auto"/>
            <w:right w:val="none" w:sz="0" w:space="0" w:color="auto"/>
          </w:divBdr>
        </w:div>
        <w:div w:id="76831301">
          <w:marLeft w:val="640"/>
          <w:marRight w:val="0"/>
          <w:marTop w:val="0"/>
          <w:marBottom w:val="0"/>
          <w:divBdr>
            <w:top w:val="none" w:sz="0" w:space="0" w:color="auto"/>
            <w:left w:val="none" w:sz="0" w:space="0" w:color="auto"/>
            <w:bottom w:val="none" w:sz="0" w:space="0" w:color="auto"/>
            <w:right w:val="none" w:sz="0" w:space="0" w:color="auto"/>
          </w:divBdr>
        </w:div>
        <w:div w:id="849680901">
          <w:marLeft w:val="640"/>
          <w:marRight w:val="0"/>
          <w:marTop w:val="0"/>
          <w:marBottom w:val="0"/>
          <w:divBdr>
            <w:top w:val="none" w:sz="0" w:space="0" w:color="auto"/>
            <w:left w:val="none" w:sz="0" w:space="0" w:color="auto"/>
            <w:bottom w:val="none" w:sz="0" w:space="0" w:color="auto"/>
            <w:right w:val="none" w:sz="0" w:space="0" w:color="auto"/>
          </w:divBdr>
        </w:div>
        <w:div w:id="1157845295">
          <w:marLeft w:val="640"/>
          <w:marRight w:val="0"/>
          <w:marTop w:val="0"/>
          <w:marBottom w:val="0"/>
          <w:divBdr>
            <w:top w:val="none" w:sz="0" w:space="0" w:color="auto"/>
            <w:left w:val="none" w:sz="0" w:space="0" w:color="auto"/>
            <w:bottom w:val="none" w:sz="0" w:space="0" w:color="auto"/>
            <w:right w:val="none" w:sz="0" w:space="0" w:color="auto"/>
          </w:divBdr>
        </w:div>
        <w:div w:id="618797598">
          <w:marLeft w:val="640"/>
          <w:marRight w:val="0"/>
          <w:marTop w:val="0"/>
          <w:marBottom w:val="0"/>
          <w:divBdr>
            <w:top w:val="none" w:sz="0" w:space="0" w:color="auto"/>
            <w:left w:val="none" w:sz="0" w:space="0" w:color="auto"/>
            <w:bottom w:val="none" w:sz="0" w:space="0" w:color="auto"/>
            <w:right w:val="none" w:sz="0" w:space="0" w:color="auto"/>
          </w:divBdr>
        </w:div>
        <w:div w:id="2045329793">
          <w:marLeft w:val="640"/>
          <w:marRight w:val="0"/>
          <w:marTop w:val="0"/>
          <w:marBottom w:val="0"/>
          <w:divBdr>
            <w:top w:val="none" w:sz="0" w:space="0" w:color="auto"/>
            <w:left w:val="none" w:sz="0" w:space="0" w:color="auto"/>
            <w:bottom w:val="none" w:sz="0" w:space="0" w:color="auto"/>
            <w:right w:val="none" w:sz="0" w:space="0" w:color="auto"/>
          </w:divBdr>
        </w:div>
        <w:div w:id="22637512">
          <w:marLeft w:val="640"/>
          <w:marRight w:val="0"/>
          <w:marTop w:val="0"/>
          <w:marBottom w:val="0"/>
          <w:divBdr>
            <w:top w:val="none" w:sz="0" w:space="0" w:color="auto"/>
            <w:left w:val="none" w:sz="0" w:space="0" w:color="auto"/>
            <w:bottom w:val="none" w:sz="0" w:space="0" w:color="auto"/>
            <w:right w:val="none" w:sz="0" w:space="0" w:color="auto"/>
          </w:divBdr>
        </w:div>
        <w:div w:id="2061050628">
          <w:marLeft w:val="640"/>
          <w:marRight w:val="0"/>
          <w:marTop w:val="0"/>
          <w:marBottom w:val="0"/>
          <w:divBdr>
            <w:top w:val="none" w:sz="0" w:space="0" w:color="auto"/>
            <w:left w:val="none" w:sz="0" w:space="0" w:color="auto"/>
            <w:bottom w:val="none" w:sz="0" w:space="0" w:color="auto"/>
            <w:right w:val="none" w:sz="0" w:space="0" w:color="auto"/>
          </w:divBdr>
        </w:div>
        <w:div w:id="1464734855">
          <w:marLeft w:val="640"/>
          <w:marRight w:val="0"/>
          <w:marTop w:val="0"/>
          <w:marBottom w:val="0"/>
          <w:divBdr>
            <w:top w:val="none" w:sz="0" w:space="0" w:color="auto"/>
            <w:left w:val="none" w:sz="0" w:space="0" w:color="auto"/>
            <w:bottom w:val="none" w:sz="0" w:space="0" w:color="auto"/>
            <w:right w:val="none" w:sz="0" w:space="0" w:color="auto"/>
          </w:divBdr>
        </w:div>
        <w:div w:id="57289143">
          <w:marLeft w:val="640"/>
          <w:marRight w:val="0"/>
          <w:marTop w:val="0"/>
          <w:marBottom w:val="0"/>
          <w:divBdr>
            <w:top w:val="none" w:sz="0" w:space="0" w:color="auto"/>
            <w:left w:val="none" w:sz="0" w:space="0" w:color="auto"/>
            <w:bottom w:val="none" w:sz="0" w:space="0" w:color="auto"/>
            <w:right w:val="none" w:sz="0" w:space="0" w:color="auto"/>
          </w:divBdr>
        </w:div>
        <w:div w:id="2007318485">
          <w:marLeft w:val="640"/>
          <w:marRight w:val="0"/>
          <w:marTop w:val="0"/>
          <w:marBottom w:val="0"/>
          <w:divBdr>
            <w:top w:val="none" w:sz="0" w:space="0" w:color="auto"/>
            <w:left w:val="none" w:sz="0" w:space="0" w:color="auto"/>
            <w:bottom w:val="none" w:sz="0" w:space="0" w:color="auto"/>
            <w:right w:val="none" w:sz="0" w:space="0" w:color="auto"/>
          </w:divBdr>
        </w:div>
        <w:div w:id="1932086126">
          <w:marLeft w:val="640"/>
          <w:marRight w:val="0"/>
          <w:marTop w:val="0"/>
          <w:marBottom w:val="0"/>
          <w:divBdr>
            <w:top w:val="none" w:sz="0" w:space="0" w:color="auto"/>
            <w:left w:val="none" w:sz="0" w:space="0" w:color="auto"/>
            <w:bottom w:val="none" w:sz="0" w:space="0" w:color="auto"/>
            <w:right w:val="none" w:sz="0" w:space="0" w:color="auto"/>
          </w:divBdr>
        </w:div>
        <w:div w:id="1492790915">
          <w:marLeft w:val="640"/>
          <w:marRight w:val="0"/>
          <w:marTop w:val="0"/>
          <w:marBottom w:val="0"/>
          <w:divBdr>
            <w:top w:val="none" w:sz="0" w:space="0" w:color="auto"/>
            <w:left w:val="none" w:sz="0" w:space="0" w:color="auto"/>
            <w:bottom w:val="none" w:sz="0" w:space="0" w:color="auto"/>
            <w:right w:val="none" w:sz="0" w:space="0" w:color="auto"/>
          </w:divBdr>
        </w:div>
        <w:div w:id="1559047387">
          <w:marLeft w:val="640"/>
          <w:marRight w:val="0"/>
          <w:marTop w:val="0"/>
          <w:marBottom w:val="0"/>
          <w:divBdr>
            <w:top w:val="none" w:sz="0" w:space="0" w:color="auto"/>
            <w:left w:val="none" w:sz="0" w:space="0" w:color="auto"/>
            <w:bottom w:val="none" w:sz="0" w:space="0" w:color="auto"/>
            <w:right w:val="none" w:sz="0" w:space="0" w:color="auto"/>
          </w:divBdr>
        </w:div>
      </w:divsChild>
    </w:div>
    <w:div w:id="1878152272">
      <w:bodyDiv w:val="1"/>
      <w:marLeft w:val="0"/>
      <w:marRight w:val="0"/>
      <w:marTop w:val="0"/>
      <w:marBottom w:val="0"/>
      <w:divBdr>
        <w:top w:val="none" w:sz="0" w:space="0" w:color="auto"/>
        <w:left w:val="none" w:sz="0" w:space="0" w:color="auto"/>
        <w:bottom w:val="none" w:sz="0" w:space="0" w:color="auto"/>
        <w:right w:val="none" w:sz="0" w:space="0" w:color="auto"/>
      </w:divBdr>
      <w:divsChild>
        <w:div w:id="873538121">
          <w:marLeft w:val="640"/>
          <w:marRight w:val="0"/>
          <w:marTop w:val="0"/>
          <w:marBottom w:val="0"/>
          <w:divBdr>
            <w:top w:val="none" w:sz="0" w:space="0" w:color="auto"/>
            <w:left w:val="none" w:sz="0" w:space="0" w:color="auto"/>
            <w:bottom w:val="none" w:sz="0" w:space="0" w:color="auto"/>
            <w:right w:val="none" w:sz="0" w:space="0" w:color="auto"/>
          </w:divBdr>
        </w:div>
        <w:div w:id="1272587685">
          <w:marLeft w:val="640"/>
          <w:marRight w:val="0"/>
          <w:marTop w:val="0"/>
          <w:marBottom w:val="0"/>
          <w:divBdr>
            <w:top w:val="none" w:sz="0" w:space="0" w:color="auto"/>
            <w:left w:val="none" w:sz="0" w:space="0" w:color="auto"/>
            <w:bottom w:val="none" w:sz="0" w:space="0" w:color="auto"/>
            <w:right w:val="none" w:sz="0" w:space="0" w:color="auto"/>
          </w:divBdr>
        </w:div>
        <w:div w:id="1083140282">
          <w:marLeft w:val="640"/>
          <w:marRight w:val="0"/>
          <w:marTop w:val="0"/>
          <w:marBottom w:val="0"/>
          <w:divBdr>
            <w:top w:val="none" w:sz="0" w:space="0" w:color="auto"/>
            <w:left w:val="none" w:sz="0" w:space="0" w:color="auto"/>
            <w:bottom w:val="none" w:sz="0" w:space="0" w:color="auto"/>
            <w:right w:val="none" w:sz="0" w:space="0" w:color="auto"/>
          </w:divBdr>
        </w:div>
        <w:div w:id="1468355798">
          <w:marLeft w:val="640"/>
          <w:marRight w:val="0"/>
          <w:marTop w:val="0"/>
          <w:marBottom w:val="0"/>
          <w:divBdr>
            <w:top w:val="none" w:sz="0" w:space="0" w:color="auto"/>
            <w:left w:val="none" w:sz="0" w:space="0" w:color="auto"/>
            <w:bottom w:val="none" w:sz="0" w:space="0" w:color="auto"/>
            <w:right w:val="none" w:sz="0" w:space="0" w:color="auto"/>
          </w:divBdr>
        </w:div>
        <w:div w:id="1209342507">
          <w:marLeft w:val="640"/>
          <w:marRight w:val="0"/>
          <w:marTop w:val="0"/>
          <w:marBottom w:val="0"/>
          <w:divBdr>
            <w:top w:val="none" w:sz="0" w:space="0" w:color="auto"/>
            <w:left w:val="none" w:sz="0" w:space="0" w:color="auto"/>
            <w:bottom w:val="none" w:sz="0" w:space="0" w:color="auto"/>
            <w:right w:val="none" w:sz="0" w:space="0" w:color="auto"/>
          </w:divBdr>
        </w:div>
        <w:div w:id="2126580357">
          <w:marLeft w:val="640"/>
          <w:marRight w:val="0"/>
          <w:marTop w:val="0"/>
          <w:marBottom w:val="0"/>
          <w:divBdr>
            <w:top w:val="none" w:sz="0" w:space="0" w:color="auto"/>
            <w:left w:val="none" w:sz="0" w:space="0" w:color="auto"/>
            <w:bottom w:val="none" w:sz="0" w:space="0" w:color="auto"/>
            <w:right w:val="none" w:sz="0" w:space="0" w:color="auto"/>
          </w:divBdr>
        </w:div>
        <w:div w:id="313458884">
          <w:marLeft w:val="640"/>
          <w:marRight w:val="0"/>
          <w:marTop w:val="0"/>
          <w:marBottom w:val="0"/>
          <w:divBdr>
            <w:top w:val="none" w:sz="0" w:space="0" w:color="auto"/>
            <w:left w:val="none" w:sz="0" w:space="0" w:color="auto"/>
            <w:bottom w:val="none" w:sz="0" w:space="0" w:color="auto"/>
            <w:right w:val="none" w:sz="0" w:space="0" w:color="auto"/>
          </w:divBdr>
        </w:div>
        <w:div w:id="1498420294">
          <w:marLeft w:val="640"/>
          <w:marRight w:val="0"/>
          <w:marTop w:val="0"/>
          <w:marBottom w:val="0"/>
          <w:divBdr>
            <w:top w:val="none" w:sz="0" w:space="0" w:color="auto"/>
            <w:left w:val="none" w:sz="0" w:space="0" w:color="auto"/>
            <w:bottom w:val="none" w:sz="0" w:space="0" w:color="auto"/>
            <w:right w:val="none" w:sz="0" w:space="0" w:color="auto"/>
          </w:divBdr>
        </w:div>
        <w:div w:id="1177966484">
          <w:marLeft w:val="640"/>
          <w:marRight w:val="0"/>
          <w:marTop w:val="0"/>
          <w:marBottom w:val="0"/>
          <w:divBdr>
            <w:top w:val="none" w:sz="0" w:space="0" w:color="auto"/>
            <w:left w:val="none" w:sz="0" w:space="0" w:color="auto"/>
            <w:bottom w:val="none" w:sz="0" w:space="0" w:color="auto"/>
            <w:right w:val="none" w:sz="0" w:space="0" w:color="auto"/>
          </w:divBdr>
        </w:div>
        <w:div w:id="1620991925">
          <w:marLeft w:val="640"/>
          <w:marRight w:val="0"/>
          <w:marTop w:val="0"/>
          <w:marBottom w:val="0"/>
          <w:divBdr>
            <w:top w:val="none" w:sz="0" w:space="0" w:color="auto"/>
            <w:left w:val="none" w:sz="0" w:space="0" w:color="auto"/>
            <w:bottom w:val="none" w:sz="0" w:space="0" w:color="auto"/>
            <w:right w:val="none" w:sz="0" w:space="0" w:color="auto"/>
          </w:divBdr>
        </w:div>
        <w:div w:id="1256936643">
          <w:marLeft w:val="640"/>
          <w:marRight w:val="0"/>
          <w:marTop w:val="0"/>
          <w:marBottom w:val="0"/>
          <w:divBdr>
            <w:top w:val="none" w:sz="0" w:space="0" w:color="auto"/>
            <w:left w:val="none" w:sz="0" w:space="0" w:color="auto"/>
            <w:bottom w:val="none" w:sz="0" w:space="0" w:color="auto"/>
            <w:right w:val="none" w:sz="0" w:space="0" w:color="auto"/>
          </w:divBdr>
        </w:div>
        <w:div w:id="1710447449">
          <w:marLeft w:val="640"/>
          <w:marRight w:val="0"/>
          <w:marTop w:val="0"/>
          <w:marBottom w:val="0"/>
          <w:divBdr>
            <w:top w:val="none" w:sz="0" w:space="0" w:color="auto"/>
            <w:left w:val="none" w:sz="0" w:space="0" w:color="auto"/>
            <w:bottom w:val="none" w:sz="0" w:space="0" w:color="auto"/>
            <w:right w:val="none" w:sz="0" w:space="0" w:color="auto"/>
          </w:divBdr>
        </w:div>
        <w:div w:id="144931133">
          <w:marLeft w:val="640"/>
          <w:marRight w:val="0"/>
          <w:marTop w:val="0"/>
          <w:marBottom w:val="0"/>
          <w:divBdr>
            <w:top w:val="none" w:sz="0" w:space="0" w:color="auto"/>
            <w:left w:val="none" w:sz="0" w:space="0" w:color="auto"/>
            <w:bottom w:val="none" w:sz="0" w:space="0" w:color="auto"/>
            <w:right w:val="none" w:sz="0" w:space="0" w:color="auto"/>
          </w:divBdr>
        </w:div>
        <w:div w:id="912008496">
          <w:marLeft w:val="640"/>
          <w:marRight w:val="0"/>
          <w:marTop w:val="0"/>
          <w:marBottom w:val="0"/>
          <w:divBdr>
            <w:top w:val="none" w:sz="0" w:space="0" w:color="auto"/>
            <w:left w:val="none" w:sz="0" w:space="0" w:color="auto"/>
            <w:bottom w:val="none" w:sz="0" w:space="0" w:color="auto"/>
            <w:right w:val="none" w:sz="0" w:space="0" w:color="auto"/>
          </w:divBdr>
        </w:div>
        <w:div w:id="632029957">
          <w:marLeft w:val="640"/>
          <w:marRight w:val="0"/>
          <w:marTop w:val="0"/>
          <w:marBottom w:val="0"/>
          <w:divBdr>
            <w:top w:val="none" w:sz="0" w:space="0" w:color="auto"/>
            <w:left w:val="none" w:sz="0" w:space="0" w:color="auto"/>
            <w:bottom w:val="none" w:sz="0" w:space="0" w:color="auto"/>
            <w:right w:val="none" w:sz="0" w:space="0" w:color="auto"/>
          </w:divBdr>
        </w:div>
      </w:divsChild>
    </w:div>
    <w:div w:id="2012946172">
      <w:bodyDiv w:val="1"/>
      <w:marLeft w:val="0"/>
      <w:marRight w:val="0"/>
      <w:marTop w:val="0"/>
      <w:marBottom w:val="0"/>
      <w:divBdr>
        <w:top w:val="none" w:sz="0" w:space="0" w:color="auto"/>
        <w:left w:val="none" w:sz="0" w:space="0" w:color="auto"/>
        <w:bottom w:val="none" w:sz="0" w:space="0" w:color="auto"/>
        <w:right w:val="none" w:sz="0" w:space="0" w:color="auto"/>
      </w:divBdr>
      <w:divsChild>
        <w:div w:id="1632398935">
          <w:marLeft w:val="640"/>
          <w:marRight w:val="0"/>
          <w:marTop w:val="0"/>
          <w:marBottom w:val="0"/>
          <w:divBdr>
            <w:top w:val="none" w:sz="0" w:space="0" w:color="auto"/>
            <w:left w:val="none" w:sz="0" w:space="0" w:color="auto"/>
            <w:bottom w:val="none" w:sz="0" w:space="0" w:color="auto"/>
            <w:right w:val="none" w:sz="0" w:space="0" w:color="auto"/>
          </w:divBdr>
        </w:div>
        <w:div w:id="422457648">
          <w:marLeft w:val="640"/>
          <w:marRight w:val="0"/>
          <w:marTop w:val="0"/>
          <w:marBottom w:val="0"/>
          <w:divBdr>
            <w:top w:val="none" w:sz="0" w:space="0" w:color="auto"/>
            <w:left w:val="none" w:sz="0" w:space="0" w:color="auto"/>
            <w:bottom w:val="none" w:sz="0" w:space="0" w:color="auto"/>
            <w:right w:val="none" w:sz="0" w:space="0" w:color="auto"/>
          </w:divBdr>
        </w:div>
        <w:div w:id="434398591">
          <w:marLeft w:val="640"/>
          <w:marRight w:val="0"/>
          <w:marTop w:val="0"/>
          <w:marBottom w:val="0"/>
          <w:divBdr>
            <w:top w:val="none" w:sz="0" w:space="0" w:color="auto"/>
            <w:left w:val="none" w:sz="0" w:space="0" w:color="auto"/>
            <w:bottom w:val="none" w:sz="0" w:space="0" w:color="auto"/>
            <w:right w:val="none" w:sz="0" w:space="0" w:color="auto"/>
          </w:divBdr>
        </w:div>
        <w:div w:id="1883863216">
          <w:marLeft w:val="640"/>
          <w:marRight w:val="0"/>
          <w:marTop w:val="0"/>
          <w:marBottom w:val="0"/>
          <w:divBdr>
            <w:top w:val="none" w:sz="0" w:space="0" w:color="auto"/>
            <w:left w:val="none" w:sz="0" w:space="0" w:color="auto"/>
            <w:bottom w:val="none" w:sz="0" w:space="0" w:color="auto"/>
            <w:right w:val="none" w:sz="0" w:space="0" w:color="auto"/>
          </w:divBdr>
        </w:div>
        <w:div w:id="900143024">
          <w:marLeft w:val="640"/>
          <w:marRight w:val="0"/>
          <w:marTop w:val="0"/>
          <w:marBottom w:val="0"/>
          <w:divBdr>
            <w:top w:val="none" w:sz="0" w:space="0" w:color="auto"/>
            <w:left w:val="none" w:sz="0" w:space="0" w:color="auto"/>
            <w:bottom w:val="none" w:sz="0" w:space="0" w:color="auto"/>
            <w:right w:val="none" w:sz="0" w:space="0" w:color="auto"/>
          </w:divBdr>
        </w:div>
        <w:div w:id="1119301849">
          <w:marLeft w:val="640"/>
          <w:marRight w:val="0"/>
          <w:marTop w:val="0"/>
          <w:marBottom w:val="0"/>
          <w:divBdr>
            <w:top w:val="none" w:sz="0" w:space="0" w:color="auto"/>
            <w:left w:val="none" w:sz="0" w:space="0" w:color="auto"/>
            <w:bottom w:val="none" w:sz="0" w:space="0" w:color="auto"/>
            <w:right w:val="none" w:sz="0" w:space="0" w:color="auto"/>
          </w:divBdr>
        </w:div>
        <w:div w:id="2040622891">
          <w:marLeft w:val="640"/>
          <w:marRight w:val="0"/>
          <w:marTop w:val="0"/>
          <w:marBottom w:val="0"/>
          <w:divBdr>
            <w:top w:val="none" w:sz="0" w:space="0" w:color="auto"/>
            <w:left w:val="none" w:sz="0" w:space="0" w:color="auto"/>
            <w:bottom w:val="none" w:sz="0" w:space="0" w:color="auto"/>
            <w:right w:val="none" w:sz="0" w:space="0" w:color="auto"/>
          </w:divBdr>
        </w:div>
        <w:div w:id="1872381348">
          <w:marLeft w:val="640"/>
          <w:marRight w:val="0"/>
          <w:marTop w:val="0"/>
          <w:marBottom w:val="0"/>
          <w:divBdr>
            <w:top w:val="none" w:sz="0" w:space="0" w:color="auto"/>
            <w:left w:val="none" w:sz="0" w:space="0" w:color="auto"/>
            <w:bottom w:val="none" w:sz="0" w:space="0" w:color="auto"/>
            <w:right w:val="none" w:sz="0" w:space="0" w:color="auto"/>
          </w:divBdr>
        </w:div>
        <w:div w:id="1203205767">
          <w:marLeft w:val="640"/>
          <w:marRight w:val="0"/>
          <w:marTop w:val="0"/>
          <w:marBottom w:val="0"/>
          <w:divBdr>
            <w:top w:val="none" w:sz="0" w:space="0" w:color="auto"/>
            <w:left w:val="none" w:sz="0" w:space="0" w:color="auto"/>
            <w:bottom w:val="none" w:sz="0" w:space="0" w:color="auto"/>
            <w:right w:val="none" w:sz="0" w:space="0" w:color="auto"/>
          </w:divBdr>
        </w:div>
        <w:div w:id="1152672525">
          <w:marLeft w:val="640"/>
          <w:marRight w:val="0"/>
          <w:marTop w:val="0"/>
          <w:marBottom w:val="0"/>
          <w:divBdr>
            <w:top w:val="none" w:sz="0" w:space="0" w:color="auto"/>
            <w:left w:val="none" w:sz="0" w:space="0" w:color="auto"/>
            <w:bottom w:val="none" w:sz="0" w:space="0" w:color="auto"/>
            <w:right w:val="none" w:sz="0" w:space="0" w:color="auto"/>
          </w:divBdr>
        </w:div>
        <w:div w:id="391467400">
          <w:marLeft w:val="640"/>
          <w:marRight w:val="0"/>
          <w:marTop w:val="0"/>
          <w:marBottom w:val="0"/>
          <w:divBdr>
            <w:top w:val="none" w:sz="0" w:space="0" w:color="auto"/>
            <w:left w:val="none" w:sz="0" w:space="0" w:color="auto"/>
            <w:bottom w:val="none" w:sz="0" w:space="0" w:color="auto"/>
            <w:right w:val="none" w:sz="0" w:space="0" w:color="auto"/>
          </w:divBdr>
        </w:div>
        <w:div w:id="1870484825">
          <w:marLeft w:val="640"/>
          <w:marRight w:val="0"/>
          <w:marTop w:val="0"/>
          <w:marBottom w:val="0"/>
          <w:divBdr>
            <w:top w:val="none" w:sz="0" w:space="0" w:color="auto"/>
            <w:left w:val="none" w:sz="0" w:space="0" w:color="auto"/>
            <w:bottom w:val="none" w:sz="0" w:space="0" w:color="auto"/>
            <w:right w:val="none" w:sz="0" w:space="0" w:color="auto"/>
          </w:divBdr>
        </w:div>
        <w:div w:id="1753158626">
          <w:marLeft w:val="640"/>
          <w:marRight w:val="0"/>
          <w:marTop w:val="0"/>
          <w:marBottom w:val="0"/>
          <w:divBdr>
            <w:top w:val="none" w:sz="0" w:space="0" w:color="auto"/>
            <w:left w:val="none" w:sz="0" w:space="0" w:color="auto"/>
            <w:bottom w:val="none" w:sz="0" w:space="0" w:color="auto"/>
            <w:right w:val="none" w:sz="0" w:space="0" w:color="auto"/>
          </w:divBdr>
        </w:div>
        <w:div w:id="1241450790">
          <w:marLeft w:val="640"/>
          <w:marRight w:val="0"/>
          <w:marTop w:val="0"/>
          <w:marBottom w:val="0"/>
          <w:divBdr>
            <w:top w:val="none" w:sz="0" w:space="0" w:color="auto"/>
            <w:left w:val="none" w:sz="0" w:space="0" w:color="auto"/>
            <w:bottom w:val="none" w:sz="0" w:space="0" w:color="auto"/>
            <w:right w:val="none" w:sz="0" w:space="0" w:color="auto"/>
          </w:divBdr>
        </w:div>
        <w:div w:id="2085368563">
          <w:marLeft w:val="640"/>
          <w:marRight w:val="0"/>
          <w:marTop w:val="0"/>
          <w:marBottom w:val="0"/>
          <w:divBdr>
            <w:top w:val="none" w:sz="0" w:space="0" w:color="auto"/>
            <w:left w:val="none" w:sz="0" w:space="0" w:color="auto"/>
            <w:bottom w:val="none" w:sz="0" w:space="0" w:color="auto"/>
            <w:right w:val="none" w:sz="0" w:space="0" w:color="auto"/>
          </w:divBdr>
        </w:div>
        <w:div w:id="516239251">
          <w:marLeft w:val="640"/>
          <w:marRight w:val="0"/>
          <w:marTop w:val="0"/>
          <w:marBottom w:val="0"/>
          <w:divBdr>
            <w:top w:val="none" w:sz="0" w:space="0" w:color="auto"/>
            <w:left w:val="none" w:sz="0" w:space="0" w:color="auto"/>
            <w:bottom w:val="none" w:sz="0" w:space="0" w:color="auto"/>
            <w:right w:val="none" w:sz="0" w:space="0" w:color="auto"/>
          </w:divBdr>
        </w:div>
        <w:div w:id="745110724">
          <w:marLeft w:val="640"/>
          <w:marRight w:val="0"/>
          <w:marTop w:val="0"/>
          <w:marBottom w:val="0"/>
          <w:divBdr>
            <w:top w:val="none" w:sz="0" w:space="0" w:color="auto"/>
            <w:left w:val="none" w:sz="0" w:space="0" w:color="auto"/>
            <w:bottom w:val="none" w:sz="0" w:space="0" w:color="auto"/>
            <w:right w:val="none" w:sz="0" w:space="0" w:color="auto"/>
          </w:divBdr>
        </w:div>
        <w:div w:id="537200092">
          <w:marLeft w:val="640"/>
          <w:marRight w:val="0"/>
          <w:marTop w:val="0"/>
          <w:marBottom w:val="0"/>
          <w:divBdr>
            <w:top w:val="none" w:sz="0" w:space="0" w:color="auto"/>
            <w:left w:val="none" w:sz="0" w:space="0" w:color="auto"/>
            <w:bottom w:val="none" w:sz="0" w:space="0" w:color="auto"/>
            <w:right w:val="none" w:sz="0" w:space="0" w:color="auto"/>
          </w:divBdr>
        </w:div>
        <w:div w:id="1325548844">
          <w:marLeft w:val="640"/>
          <w:marRight w:val="0"/>
          <w:marTop w:val="0"/>
          <w:marBottom w:val="0"/>
          <w:divBdr>
            <w:top w:val="none" w:sz="0" w:space="0" w:color="auto"/>
            <w:left w:val="none" w:sz="0" w:space="0" w:color="auto"/>
            <w:bottom w:val="none" w:sz="0" w:space="0" w:color="auto"/>
            <w:right w:val="none" w:sz="0" w:space="0" w:color="auto"/>
          </w:divBdr>
        </w:div>
        <w:div w:id="1300574398">
          <w:marLeft w:val="640"/>
          <w:marRight w:val="0"/>
          <w:marTop w:val="0"/>
          <w:marBottom w:val="0"/>
          <w:divBdr>
            <w:top w:val="none" w:sz="0" w:space="0" w:color="auto"/>
            <w:left w:val="none" w:sz="0" w:space="0" w:color="auto"/>
            <w:bottom w:val="none" w:sz="0" w:space="0" w:color="auto"/>
            <w:right w:val="none" w:sz="0" w:space="0" w:color="auto"/>
          </w:divBdr>
        </w:div>
      </w:divsChild>
    </w:div>
    <w:div w:id="2101562178">
      <w:bodyDiv w:val="1"/>
      <w:marLeft w:val="0"/>
      <w:marRight w:val="0"/>
      <w:marTop w:val="0"/>
      <w:marBottom w:val="0"/>
      <w:divBdr>
        <w:top w:val="none" w:sz="0" w:space="0" w:color="auto"/>
        <w:left w:val="none" w:sz="0" w:space="0" w:color="auto"/>
        <w:bottom w:val="none" w:sz="0" w:space="0" w:color="auto"/>
        <w:right w:val="none" w:sz="0" w:space="0" w:color="auto"/>
      </w:divBdr>
      <w:divsChild>
        <w:div w:id="194196246">
          <w:marLeft w:val="640"/>
          <w:marRight w:val="0"/>
          <w:marTop w:val="0"/>
          <w:marBottom w:val="0"/>
          <w:divBdr>
            <w:top w:val="none" w:sz="0" w:space="0" w:color="auto"/>
            <w:left w:val="none" w:sz="0" w:space="0" w:color="auto"/>
            <w:bottom w:val="none" w:sz="0" w:space="0" w:color="auto"/>
            <w:right w:val="none" w:sz="0" w:space="0" w:color="auto"/>
          </w:divBdr>
        </w:div>
        <w:div w:id="2002811182">
          <w:marLeft w:val="640"/>
          <w:marRight w:val="0"/>
          <w:marTop w:val="0"/>
          <w:marBottom w:val="0"/>
          <w:divBdr>
            <w:top w:val="none" w:sz="0" w:space="0" w:color="auto"/>
            <w:left w:val="none" w:sz="0" w:space="0" w:color="auto"/>
            <w:bottom w:val="none" w:sz="0" w:space="0" w:color="auto"/>
            <w:right w:val="none" w:sz="0" w:space="0" w:color="auto"/>
          </w:divBdr>
        </w:div>
        <w:div w:id="2003459539">
          <w:marLeft w:val="640"/>
          <w:marRight w:val="0"/>
          <w:marTop w:val="0"/>
          <w:marBottom w:val="0"/>
          <w:divBdr>
            <w:top w:val="none" w:sz="0" w:space="0" w:color="auto"/>
            <w:left w:val="none" w:sz="0" w:space="0" w:color="auto"/>
            <w:bottom w:val="none" w:sz="0" w:space="0" w:color="auto"/>
            <w:right w:val="none" w:sz="0" w:space="0" w:color="auto"/>
          </w:divBdr>
        </w:div>
        <w:div w:id="357897943">
          <w:marLeft w:val="640"/>
          <w:marRight w:val="0"/>
          <w:marTop w:val="0"/>
          <w:marBottom w:val="0"/>
          <w:divBdr>
            <w:top w:val="none" w:sz="0" w:space="0" w:color="auto"/>
            <w:left w:val="none" w:sz="0" w:space="0" w:color="auto"/>
            <w:bottom w:val="none" w:sz="0" w:space="0" w:color="auto"/>
            <w:right w:val="none" w:sz="0" w:space="0" w:color="auto"/>
          </w:divBdr>
        </w:div>
        <w:div w:id="1036926027">
          <w:marLeft w:val="640"/>
          <w:marRight w:val="0"/>
          <w:marTop w:val="0"/>
          <w:marBottom w:val="0"/>
          <w:divBdr>
            <w:top w:val="none" w:sz="0" w:space="0" w:color="auto"/>
            <w:left w:val="none" w:sz="0" w:space="0" w:color="auto"/>
            <w:bottom w:val="none" w:sz="0" w:space="0" w:color="auto"/>
            <w:right w:val="none" w:sz="0" w:space="0" w:color="auto"/>
          </w:divBdr>
        </w:div>
        <w:div w:id="802387643">
          <w:marLeft w:val="640"/>
          <w:marRight w:val="0"/>
          <w:marTop w:val="0"/>
          <w:marBottom w:val="0"/>
          <w:divBdr>
            <w:top w:val="none" w:sz="0" w:space="0" w:color="auto"/>
            <w:left w:val="none" w:sz="0" w:space="0" w:color="auto"/>
            <w:bottom w:val="none" w:sz="0" w:space="0" w:color="auto"/>
            <w:right w:val="none" w:sz="0" w:space="0" w:color="auto"/>
          </w:divBdr>
        </w:div>
        <w:div w:id="182328654">
          <w:marLeft w:val="640"/>
          <w:marRight w:val="0"/>
          <w:marTop w:val="0"/>
          <w:marBottom w:val="0"/>
          <w:divBdr>
            <w:top w:val="none" w:sz="0" w:space="0" w:color="auto"/>
            <w:left w:val="none" w:sz="0" w:space="0" w:color="auto"/>
            <w:bottom w:val="none" w:sz="0" w:space="0" w:color="auto"/>
            <w:right w:val="none" w:sz="0" w:space="0" w:color="auto"/>
          </w:divBdr>
        </w:div>
        <w:div w:id="1186286119">
          <w:marLeft w:val="640"/>
          <w:marRight w:val="0"/>
          <w:marTop w:val="0"/>
          <w:marBottom w:val="0"/>
          <w:divBdr>
            <w:top w:val="none" w:sz="0" w:space="0" w:color="auto"/>
            <w:left w:val="none" w:sz="0" w:space="0" w:color="auto"/>
            <w:bottom w:val="none" w:sz="0" w:space="0" w:color="auto"/>
            <w:right w:val="none" w:sz="0" w:space="0" w:color="auto"/>
          </w:divBdr>
        </w:div>
        <w:div w:id="1701972520">
          <w:marLeft w:val="640"/>
          <w:marRight w:val="0"/>
          <w:marTop w:val="0"/>
          <w:marBottom w:val="0"/>
          <w:divBdr>
            <w:top w:val="none" w:sz="0" w:space="0" w:color="auto"/>
            <w:left w:val="none" w:sz="0" w:space="0" w:color="auto"/>
            <w:bottom w:val="none" w:sz="0" w:space="0" w:color="auto"/>
            <w:right w:val="none" w:sz="0" w:space="0" w:color="auto"/>
          </w:divBdr>
        </w:div>
        <w:div w:id="756681772">
          <w:marLeft w:val="640"/>
          <w:marRight w:val="0"/>
          <w:marTop w:val="0"/>
          <w:marBottom w:val="0"/>
          <w:divBdr>
            <w:top w:val="none" w:sz="0" w:space="0" w:color="auto"/>
            <w:left w:val="none" w:sz="0" w:space="0" w:color="auto"/>
            <w:bottom w:val="none" w:sz="0" w:space="0" w:color="auto"/>
            <w:right w:val="none" w:sz="0" w:space="0" w:color="auto"/>
          </w:divBdr>
        </w:div>
        <w:div w:id="234557647">
          <w:marLeft w:val="640"/>
          <w:marRight w:val="0"/>
          <w:marTop w:val="0"/>
          <w:marBottom w:val="0"/>
          <w:divBdr>
            <w:top w:val="none" w:sz="0" w:space="0" w:color="auto"/>
            <w:left w:val="none" w:sz="0" w:space="0" w:color="auto"/>
            <w:bottom w:val="none" w:sz="0" w:space="0" w:color="auto"/>
            <w:right w:val="none" w:sz="0" w:space="0" w:color="auto"/>
          </w:divBdr>
        </w:div>
        <w:div w:id="1455976436">
          <w:marLeft w:val="640"/>
          <w:marRight w:val="0"/>
          <w:marTop w:val="0"/>
          <w:marBottom w:val="0"/>
          <w:divBdr>
            <w:top w:val="none" w:sz="0" w:space="0" w:color="auto"/>
            <w:left w:val="none" w:sz="0" w:space="0" w:color="auto"/>
            <w:bottom w:val="none" w:sz="0" w:space="0" w:color="auto"/>
            <w:right w:val="none" w:sz="0" w:space="0" w:color="auto"/>
          </w:divBdr>
        </w:div>
        <w:div w:id="374745362">
          <w:marLeft w:val="640"/>
          <w:marRight w:val="0"/>
          <w:marTop w:val="0"/>
          <w:marBottom w:val="0"/>
          <w:divBdr>
            <w:top w:val="none" w:sz="0" w:space="0" w:color="auto"/>
            <w:left w:val="none" w:sz="0" w:space="0" w:color="auto"/>
            <w:bottom w:val="none" w:sz="0" w:space="0" w:color="auto"/>
            <w:right w:val="none" w:sz="0" w:space="0" w:color="auto"/>
          </w:divBdr>
        </w:div>
        <w:div w:id="703478414">
          <w:marLeft w:val="640"/>
          <w:marRight w:val="0"/>
          <w:marTop w:val="0"/>
          <w:marBottom w:val="0"/>
          <w:divBdr>
            <w:top w:val="none" w:sz="0" w:space="0" w:color="auto"/>
            <w:left w:val="none" w:sz="0" w:space="0" w:color="auto"/>
            <w:bottom w:val="none" w:sz="0" w:space="0" w:color="auto"/>
            <w:right w:val="none" w:sz="0" w:space="0" w:color="auto"/>
          </w:divBdr>
        </w:div>
        <w:div w:id="1665738801">
          <w:marLeft w:val="640"/>
          <w:marRight w:val="0"/>
          <w:marTop w:val="0"/>
          <w:marBottom w:val="0"/>
          <w:divBdr>
            <w:top w:val="none" w:sz="0" w:space="0" w:color="auto"/>
            <w:left w:val="none" w:sz="0" w:space="0" w:color="auto"/>
            <w:bottom w:val="none" w:sz="0" w:space="0" w:color="auto"/>
            <w:right w:val="none" w:sz="0" w:space="0" w:color="auto"/>
          </w:divBdr>
        </w:div>
        <w:div w:id="1846433124">
          <w:marLeft w:val="640"/>
          <w:marRight w:val="0"/>
          <w:marTop w:val="0"/>
          <w:marBottom w:val="0"/>
          <w:divBdr>
            <w:top w:val="none" w:sz="0" w:space="0" w:color="auto"/>
            <w:left w:val="none" w:sz="0" w:space="0" w:color="auto"/>
            <w:bottom w:val="none" w:sz="0" w:space="0" w:color="auto"/>
            <w:right w:val="none" w:sz="0" w:space="0" w:color="auto"/>
          </w:divBdr>
        </w:div>
        <w:div w:id="292055295">
          <w:marLeft w:val="640"/>
          <w:marRight w:val="0"/>
          <w:marTop w:val="0"/>
          <w:marBottom w:val="0"/>
          <w:divBdr>
            <w:top w:val="none" w:sz="0" w:space="0" w:color="auto"/>
            <w:left w:val="none" w:sz="0" w:space="0" w:color="auto"/>
            <w:bottom w:val="none" w:sz="0" w:space="0" w:color="auto"/>
            <w:right w:val="none" w:sz="0" w:space="0" w:color="auto"/>
          </w:divBdr>
        </w:div>
        <w:div w:id="372120211">
          <w:marLeft w:val="640"/>
          <w:marRight w:val="0"/>
          <w:marTop w:val="0"/>
          <w:marBottom w:val="0"/>
          <w:divBdr>
            <w:top w:val="none" w:sz="0" w:space="0" w:color="auto"/>
            <w:left w:val="none" w:sz="0" w:space="0" w:color="auto"/>
            <w:bottom w:val="none" w:sz="0" w:space="0" w:color="auto"/>
            <w:right w:val="none" w:sz="0" w:space="0" w:color="auto"/>
          </w:divBdr>
        </w:div>
        <w:div w:id="2014604967">
          <w:marLeft w:val="640"/>
          <w:marRight w:val="0"/>
          <w:marTop w:val="0"/>
          <w:marBottom w:val="0"/>
          <w:divBdr>
            <w:top w:val="none" w:sz="0" w:space="0" w:color="auto"/>
            <w:left w:val="none" w:sz="0" w:space="0" w:color="auto"/>
            <w:bottom w:val="none" w:sz="0" w:space="0" w:color="auto"/>
            <w:right w:val="none" w:sz="0" w:space="0" w:color="auto"/>
          </w:divBdr>
        </w:div>
        <w:div w:id="576982901">
          <w:marLeft w:val="640"/>
          <w:marRight w:val="0"/>
          <w:marTop w:val="0"/>
          <w:marBottom w:val="0"/>
          <w:divBdr>
            <w:top w:val="none" w:sz="0" w:space="0" w:color="auto"/>
            <w:left w:val="none" w:sz="0" w:space="0" w:color="auto"/>
            <w:bottom w:val="none" w:sz="0" w:space="0" w:color="auto"/>
            <w:right w:val="none" w:sz="0" w:space="0" w:color="auto"/>
          </w:divBdr>
        </w:div>
      </w:divsChild>
    </w:div>
    <w:div w:id="2140412370">
      <w:bodyDiv w:val="1"/>
      <w:marLeft w:val="0"/>
      <w:marRight w:val="0"/>
      <w:marTop w:val="0"/>
      <w:marBottom w:val="0"/>
      <w:divBdr>
        <w:top w:val="none" w:sz="0" w:space="0" w:color="auto"/>
        <w:left w:val="none" w:sz="0" w:space="0" w:color="auto"/>
        <w:bottom w:val="none" w:sz="0" w:space="0" w:color="auto"/>
        <w:right w:val="none" w:sz="0" w:space="0" w:color="auto"/>
      </w:divBdr>
      <w:divsChild>
        <w:div w:id="2029021537">
          <w:marLeft w:val="640"/>
          <w:marRight w:val="0"/>
          <w:marTop w:val="0"/>
          <w:marBottom w:val="0"/>
          <w:divBdr>
            <w:top w:val="none" w:sz="0" w:space="0" w:color="auto"/>
            <w:left w:val="none" w:sz="0" w:space="0" w:color="auto"/>
            <w:bottom w:val="none" w:sz="0" w:space="0" w:color="auto"/>
            <w:right w:val="none" w:sz="0" w:space="0" w:color="auto"/>
          </w:divBdr>
        </w:div>
        <w:div w:id="1293293521">
          <w:marLeft w:val="640"/>
          <w:marRight w:val="0"/>
          <w:marTop w:val="0"/>
          <w:marBottom w:val="0"/>
          <w:divBdr>
            <w:top w:val="none" w:sz="0" w:space="0" w:color="auto"/>
            <w:left w:val="none" w:sz="0" w:space="0" w:color="auto"/>
            <w:bottom w:val="none" w:sz="0" w:space="0" w:color="auto"/>
            <w:right w:val="none" w:sz="0" w:space="0" w:color="auto"/>
          </w:divBdr>
        </w:div>
        <w:div w:id="1166436974">
          <w:marLeft w:val="640"/>
          <w:marRight w:val="0"/>
          <w:marTop w:val="0"/>
          <w:marBottom w:val="0"/>
          <w:divBdr>
            <w:top w:val="none" w:sz="0" w:space="0" w:color="auto"/>
            <w:left w:val="none" w:sz="0" w:space="0" w:color="auto"/>
            <w:bottom w:val="none" w:sz="0" w:space="0" w:color="auto"/>
            <w:right w:val="none" w:sz="0" w:space="0" w:color="auto"/>
          </w:divBdr>
        </w:div>
        <w:div w:id="362902807">
          <w:marLeft w:val="640"/>
          <w:marRight w:val="0"/>
          <w:marTop w:val="0"/>
          <w:marBottom w:val="0"/>
          <w:divBdr>
            <w:top w:val="none" w:sz="0" w:space="0" w:color="auto"/>
            <w:left w:val="none" w:sz="0" w:space="0" w:color="auto"/>
            <w:bottom w:val="none" w:sz="0" w:space="0" w:color="auto"/>
            <w:right w:val="none" w:sz="0" w:space="0" w:color="auto"/>
          </w:divBdr>
        </w:div>
        <w:div w:id="383412668">
          <w:marLeft w:val="640"/>
          <w:marRight w:val="0"/>
          <w:marTop w:val="0"/>
          <w:marBottom w:val="0"/>
          <w:divBdr>
            <w:top w:val="none" w:sz="0" w:space="0" w:color="auto"/>
            <w:left w:val="none" w:sz="0" w:space="0" w:color="auto"/>
            <w:bottom w:val="none" w:sz="0" w:space="0" w:color="auto"/>
            <w:right w:val="none" w:sz="0" w:space="0" w:color="auto"/>
          </w:divBdr>
        </w:div>
        <w:div w:id="1865749341">
          <w:marLeft w:val="640"/>
          <w:marRight w:val="0"/>
          <w:marTop w:val="0"/>
          <w:marBottom w:val="0"/>
          <w:divBdr>
            <w:top w:val="none" w:sz="0" w:space="0" w:color="auto"/>
            <w:left w:val="none" w:sz="0" w:space="0" w:color="auto"/>
            <w:bottom w:val="none" w:sz="0" w:space="0" w:color="auto"/>
            <w:right w:val="none" w:sz="0" w:space="0" w:color="auto"/>
          </w:divBdr>
        </w:div>
        <w:div w:id="1727728082">
          <w:marLeft w:val="640"/>
          <w:marRight w:val="0"/>
          <w:marTop w:val="0"/>
          <w:marBottom w:val="0"/>
          <w:divBdr>
            <w:top w:val="none" w:sz="0" w:space="0" w:color="auto"/>
            <w:left w:val="none" w:sz="0" w:space="0" w:color="auto"/>
            <w:bottom w:val="none" w:sz="0" w:space="0" w:color="auto"/>
            <w:right w:val="none" w:sz="0" w:space="0" w:color="auto"/>
          </w:divBdr>
        </w:div>
        <w:div w:id="1233082252">
          <w:marLeft w:val="640"/>
          <w:marRight w:val="0"/>
          <w:marTop w:val="0"/>
          <w:marBottom w:val="0"/>
          <w:divBdr>
            <w:top w:val="none" w:sz="0" w:space="0" w:color="auto"/>
            <w:left w:val="none" w:sz="0" w:space="0" w:color="auto"/>
            <w:bottom w:val="none" w:sz="0" w:space="0" w:color="auto"/>
            <w:right w:val="none" w:sz="0" w:space="0" w:color="auto"/>
          </w:divBdr>
        </w:div>
        <w:div w:id="1151554701">
          <w:marLeft w:val="640"/>
          <w:marRight w:val="0"/>
          <w:marTop w:val="0"/>
          <w:marBottom w:val="0"/>
          <w:divBdr>
            <w:top w:val="none" w:sz="0" w:space="0" w:color="auto"/>
            <w:left w:val="none" w:sz="0" w:space="0" w:color="auto"/>
            <w:bottom w:val="none" w:sz="0" w:space="0" w:color="auto"/>
            <w:right w:val="none" w:sz="0" w:space="0" w:color="auto"/>
          </w:divBdr>
        </w:div>
        <w:div w:id="1235242036">
          <w:marLeft w:val="640"/>
          <w:marRight w:val="0"/>
          <w:marTop w:val="0"/>
          <w:marBottom w:val="0"/>
          <w:divBdr>
            <w:top w:val="none" w:sz="0" w:space="0" w:color="auto"/>
            <w:left w:val="none" w:sz="0" w:space="0" w:color="auto"/>
            <w:bottom w:val="none" w:sz="0" w:space="0" w:color="auto"/>
            <w:right w:val="none" w:sz="0" w:space="0" w:color="auto"/>
          </w:divBdr>
        </w:div>
        <w:div w:id="83579829">
          <w:marLeft w:val="640"/>
          <w:marRight w:val="0"/>
          <w:marTop w:val="0"/>
          <w:marBottom w:val="0"/>
          <w:divBdr>
            <w:top w:val="none" w:sz="0" w:space="0" w:color="auto"/>
            <w:left w:val="none" w:sz="0" w:space="0" w:color="auto"/>
            <w:bottom w:val="none" w:sz="0" w:space="0" w:color="auto"/>
            <w:right w:val="none" w:sz="0" w:space="0" w:color="auto"/>
          </w:divBdr>
        </w:div>
        <w:div w:id="1970670338">
          <w:marLeft w:val="640"/>
          <w:marRight w:val="0"/>
          <w:marTop w:val="0"/>
          <w:marBottom w:val="0"/>
          <w:divBdr>
            <w:top w:val="none" w:sz="0" w:space="0" w:color="auto"/>
            <w:left w:val="none" w:sz="0" w:space="0" w:color="auto"/>
            <w:bottom w:val="none" w:sz="0" w:space="0" w:color="auto"/>
            <w:right w:val="none" w:sz="0" w:space="0" w:color="auto"/>
          </w:divBdr>
        </w:div>
        <w:div w:id="1576863401">
          <w:marLeft w:val="640"/>
          <w:marRight w:val="0"/>
          <w:marTop w:val="0"/>
          <w:marBottom w:val="0"/>
          <w:divBdr>
            <w:top w:val="none" w:sz="0" w:space="0" w:color="auto"/>
            <w:left w:val="none" w:sz="0" w:space="0" w:color="auto"/>
            <w:bottom w:val="none" w:sz="0" w:space="0" w:color="auto"/>
            <w:right w:val="none" w:sz="0" w:space="0" w:color="auto"/>
          </w:divBdr>
        </w:div>
        <w:div w:id="188564864">
          <w:marLeft w:val="640"/>
          <w:marRight w:val="0"/>
          <w:marTop w:val="0"/>
          <w:marBottom w:val="0"/>
          <w:divBdr>
            <w:top w:val="none" w:sz="0" w:space="0" w:color="auto"/>
            <w:left w:val="none" w:sz="0" w:space="0" w:color="auto"/>
            <w:bottom w:val="none" w:sz="0" w:space="0" w:color="auto"/>
            <w:right w:val="none" w:sz="0" w:space="0" w:color="auto"/>
          </w:divBdr>
        </w:div>
        <w:div w:id="1547642402">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spadoni@pm.univpm.it" TargetMode="External"/><Relationship Id="rId13" Type="http://schemas.openxmlformats.org/officeDocument/2006/relationships/image" Target="media/image5.emf"/><Relationship Id="rId18"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188EA19-85F2-4329-954D-F94CB0EB9426}">
  <we:reference id="wa104382081" version="1.55.1.0" store="it-IT" storeType="OMEX"/>
  <we:alternateReferences>
    <we:reference id="WA104382081" version="1.55.1.0" store="" storeType="OMEX"/>
  </we:alternateReferences>
  <we:properties>
    <we:property name="MENDELEY_CITATIONS" value="[{&quot;citationID&quot;:&quot;MENDELEY_CITATION_09298a4c-e7ad-4977-ad29-cdb984aaa440&quot;,&quot;properties&quot;:{&quot;noteIndex&quot;:0},&quot;isEdited&quot;:false,&quot;manualOverride&quot;:{&quot;isManuallyOverridden&quot;:false,&quot;citeprocText&quot;:&quot;[1]–[3]&quot;,&quot;manualOverrideText&quot;:&quot;&quot;},&quot;citationTag&quot;:&quot;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&quot;,&quot;citationItems&quot;:[{&quot;id&quot;:&quot;ab82d88d-5d59-3707-ac24-431314b29edf&quot;,&quot;itemData&quot;:{&quot;type&quot;:&quot;article-journal&quot;,&quot;id&quot;:&quot;ab82d88d-5d59-3707-ac24-431314b29edf&quot;,&quot;title&quot;:&quot;Investigating the fatigue performance of grouted macadams&quot;,&quot;author&quot;:[{&quot;family&quot;:&quot;Oliveira&quot;,&quot;given&quot;:&quot;J. R.M.&quot;,&quot;parse-names&quot;:false,&quot;dropping-particle&quot;:&quot;&quot;,&quot;non-dropping-particle&quot;:&quot;&quot;},{&quot;family&quot;:&quot;Sangiorgi&quot;,&quot;given&quot;:&quot;C.&quot;,&quot;parse-names&quot;:false,&quot;dropping-particle&quot;:&quot;&quot;,&quot;non-dropping-particle&quot;:&quot;&quot;},{&quot;family&quot;:&quot;Fattorini&quot;,&quot;given&quot;:&quot;G.&quot;,&quot;parse-names&quot;:false,&quot;dropping-particle&quot;:&quot;&quot;,&quot;non-dropping-particle&quot;:&quot;&quot;},{&quot;family&quot;:&quot;Zoorob&quot;,&quot;given&quot;:&quot;S. E.&quot;,&quot;parse-names&quot;:false,&quot;dropping-particle&quot;:&quot;&quot;,&quot;non-dropping-particle&quot;:&quot;&quot;}],&quot;container-title&quot;:&quot;Proceedings of the Institution of Civil Engineers: Transport&quot;,&quot;DOI&quot;:&quot;10.1680/tran.2009.162.2.115&quot;,&quot;ISSN&quot;:&quot;0965092X&quot;,&quot;issued&quot;:{&quot;date-parts&quot;:[[2009]]},&quot;page&quot;:&quot;115-123&quot;,&quot;abstract&quot;:&quot;A conventional grouted macadam is manufactured by producing a highly porous asphalt skeleton (25-35% voids), and filling the voids with a selected highly flowable cementitious grout. Grouted macadam combines some of the best qualities of concrete and asphalt pavements, namely the flexibility and absence of joints which characterise asphalt and the high static bearing capacity and wear resistance of concrete. Moreover grouted macadam layers are impermeable and efficiently distribute the stresses in the underlying base layer. The speed of construction of grouted macadam surfacings and the short duration required prior to opening to traffic is a major advantage over conventional concrete. Current fields of applications include: airport pavements, industrial floors, harbours, bus terminals, distribution centres, and other heavily stressed areas. The aim of this investigation was to assess the fatigue behaviour of a range of grouted macadam mixtures. Indirect tensile fatigue tests and two point bending tests were conducted on laboratory manufactured specimens and on samples extracted from a trafficked pavement test facility. The experimental work provided interesting data on the influence of mixture composition on fatigue life and highlighted differences between strain and stress-controlled fatigue tests on performance of grouted macadam mixtures compared with conventional asphalts.&quot;,&quot;issue&quot;:&quot;2&quot;,&quot;volume&quot;:&quot;162&quot;,&quot;container-title-short&quot;:&quot;&quot;},&quot;isTemporary&quot;:false},{&quot;id&quot;:&quot;2c56ed83-cd77-3dd6-87c3-bfdc93e1b646&quot;,&quot;itemData&quot;:{&quot;type&quot;:&quot;article-journal&quot;,&quot;id&quot;:&quot;2c56ed83-cd77-3dd6-87c3-bfdc93e1b646&quot;,&quot;title&quot;:&quot;Laboratory and field evaluation of cement grouted bituminous mixes&quot;,&quot;author&quot;:[{&quot;family&quot;:&quot;Bharath&quot;,&quot;given&quot;:&quot;G.&quot;,&quot;parse-names&quot;:false,&quot;dropping-particle&quot;:&quot;&quot;,&quot;non-dropping-particle&quot;:&quot;&quot;},{&quot;family&quot;:&quot;Shukla&quot;,&quot;given&quot;:&quot;Manoj&quot;,&quot;parse-names&quot;:false,&quot;dropping-particle&quot;:&quot;&quot;,&quot;non-dropping-particle&quot;:&quot;&quot;},{&quot;family&quot;:&quot;Nagabushana&quot;,&quot;given&quot;:&quot;M. N.&quot;,&quot;parse-names&quot;:false,&quot;dropping-particle&quot;:&quot;&quot;,&quot;non-dropping-particle&quot;:&quot;&quot;},{&quot;family&quot;:&quot;Chandra&quot;,&quot;given&quot;:&quot;Satish&quot;,&quot;parse-names&quot;:false,&quot;dropping-particle&quot;:&quot;&quot;,&quot;non-dropping-particle&quot;:&quot;&quot;},{&quot;family&quot;:&quot;Shaw&quot;,&quot;given&quot;:&quot;Amit&quot;,&quot;parse-names&quot;:false,&quot;dropping-particle&quot;:&quot;&quot;,&quot;non-dropping-particle&quot;:&quot;&quot;}],&quot;container-title&quot;:&quot;Road Materials and Pavement Design&quot;,&quot;DOI&quot;:&quot;10.1080/14680629.2019.1567375&quot;,&quot;ISSN&quot;:&quot;21647402&quot;,&quot;issued&quot;:{&quot;date-parts&quot;:[[2020,8,17]]},&quot;page&quot;:&quot;1694-1712&quot;,&quot;abstract&quot;:&quot;Cement Grouted Bituminous Mix (CGBM) is a composite material, in which air voids present in the bituminous mix are grouted with a cementitious material. The main aim of this study is to develop and evaluate CGBM in the laboratory and field. A conventional dense graded Bituminous Concrete (BC) mix is also considered for comparison. This paper presents the details of different investigations carried out for evaluation of CGBM mix for properties such as Indirect Tensile Strength (ITS), Resilient Modulus and Dynamic Modulus at different temperatures. Performance characteristics such as rutting, fracture energy, moisture resistance, oil spillage and durability were also evaluated for the mixes. A CGBM test section has been laid on site and is being monitored for its performance. Results show that CGBM has better ITS, Resilient Modulus, Dynamic Modulus, and Rutting performance than a conventional bituminous mix. It shows a slight reduction in durability and crack resistance due to the relative brittleness of the hardened cement constituent but within acceptable limits. The material is also more resistant to damage by moisture and diesel. CGBM mixes are less temperature susceptible compared to conventional bituminous mix. Dynamic Modulus and Phase Angle master curves for CGBM mixes have been developed in the study. Full depth grouting was observed in field core samples and Micro Computed Tomography (Micro-CT) tests were carried out to check the air voids connectivity and their content in the CGBM mix.&quot;,&quot;publisher&quot;:&quot;Taylor and Francis Ltd.&quot;,&quot;issue&quot;:&quot;6&quot;,&quot;volume&quot;:&quot;21&quot;,&quot;container-title-short&quot;:&quot;&quot;},&quot;isTemporary&quot;:false},{&quot;id&quot;:&quot;6b4ab0d4-feef-3173-b604-4b63a49e7280&quot;,&quot;itemData&quot;:{&quot;type&quot;:&quot;article&quot;,&quot;id&quot;:&quot;6b4ab0d4-feef-3173-b604-4b63a49e7280&quot;,&quot;title&quot;:&quot;A review of grouting materials for pouring semi-flexible pavement: Materials, design and performance&quot;,&quot;author&quot;:[{&quot;family&quot;:&quot;Chen&quot;,&quot;given&quot;:&quot;Zhongbo&quot;,&quot;parse-names&quot;:false,&quot;dropping-particle&quot;:&quot;&quot;,&quot;non-dropping-particle&quot;:&quot;&quot;},{&quot;family&quot;:&quot;Qiao&quot;,&quot;given&quot;:&quot;Jun&quot;,&quot;parse-names&quot;:false,&quot;dropping-particle&quot;:&quot;&quot;,&quot;non-dropping-particle&quot;:&quot;&quot;},{&quot;family&quot;:&quot;Yang&quot;,&quot;given&quot;:&quot;Xiaoyu&quot;,&quot;parse-names&quot;:false,&quot;dropping-particle&quot;:&quot;&quot;,&quot;non-dropping-particle&quot;:&quot;&quot;},{&quot;family&quot;:&quot;Sun&quot;,&quot;given&quot;:&quot;Yu&quot;,&quot;parse-names&quot;:false,&quot;dropping-particle&quot;:&quot;&quot;,&quot;non-dropping-particle&quot;:&quot;&quot;},{&quot;family&quot;:&quot;Sun&quot;,&quot;given&quot;:&quot;Daquan&quot;,&quot;parse-names&quot;:false,&quot;dropping-particle&quot;:&quot;&quot;,&quot;non-dropping-particle&quot;:&quot;&quot;}],&quot;container-title&quot;:&quot;Construction and Building Materials&quot;,&quot;DOI&quot;:&quot;10.1016/j.conbuildmat.2023.131235&quot;,&quot;ISSN&quot;:&quot;09500618&quot;,&quot;issued&quot;:{&quot;date-parts&quot;:[[2023]]},&quot;abstract&quot;:&quot;Pouring semi-flexible pavement is composed of a porous asphalt mixture and special grouting materials. Such pavement shows good mechanical properties and road performance. As an important part of pouring semi-flexible pavement, grouting materials play a key role in filling and strengthening the asphalt mixture, thus forming pavement with high performance. This paper reviews research to date that focuses on materials, design and performance of grouting materials. Design principles, materials, technical requirements, design methods as well as test methods are all summarized and discussed. The findings in this research show that there is still room for improvement in laboratory grouting materials as opposed to the commercial ones, especially in terms of fluidity and strength. Apart air-purifying and beautifying the environment, more potential functions of SFP may be explored based the unique grouts in the future. Hopefully, this review may offer researchers a comprehensive understanding of the design of grouting materials for pouring semi-flexible pavement and in turn promote the application of semi-flexible pavement.&quot;,&quot;volume&quot;:&quot;379&quot;,&quot;container-title-short&quot;:&quot;Constr Build Mater&quot;},&quot;isTemporary&quot;:false}]},{&quot;citationID&quot;:&quot;MENDELEY_CITATION_3e96a179-5d44-46e0-856d-53e25f211eb8&quot;,&quot;properties&quot;:{&quot;noteIndex&quot;:0},&quot;isEdited&quot;:false,&quot;manualOverride&quot;:{&quot;isManuallyOverridden&quot;:false,&quot;citeprocText&quot;:&quot;[4], [5]&quot;,&quot;manualOverrideText&quot;:&quot;&quot;},&quot;citationTag&quot;:&quot;MENDELEY_CITATION_v3_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&quot;,&quot;citationItems&quot;:[{&quot;id&quot;:&quot;a1108440-fc11-39c6-b762-f0e531bd3a01&quot;,&quot;itemData&quot;:{&quot;type&quot;:&quot;article-journal&quot;,&quot;id&quot;:&quot;a1108440-fc11-39c6-b762-f0e531bd3a01&quot;,&quot;title&quot;:&quot;Research on the mesoscopic viscoelastic property of semi-flexible pavement mixture based on discrete element simulation&quot;,&quot;author&quot;:[{&quot;family&quot;:&quot;Jiang&quot;,&quot;given&quot;:&quot;Dayong&quot;,&quot;parse-names&quot;:false,&quot;dropping-particle&quot;:&quot;&quot;,&quot;non-dropping-particle&quot;:&quot;&quot;},{&quot;family&quot;:&quot;Wang&quot;,&quot;given&quot;:&quot;Dongsheng&quot;,&quot;parse-names&quot;:false,&quot;dropping-particle&quot;:&quot;&quot;,&quot;non-dropping-particle&quot;:&quot;&quot;},{&quot;family&quot;:&quot;Chen&quot;,&quot;given&quot;:&quot;Zhenhong&quot;,&quot;parse-names&quot;:false,&quot;dropping-particle&quot;:&quot;&quot;,&quot;non-dropping-particle&quot;:&quot;&quot;},{&quot;family&quot;:&quot;Fan&quot;,&quot;given&quot;:&quot;Lulu&quot;,&quot;parse-names&quot;:false,&quot;dropping-particle&quot;:&quot;&quot;,&quot;non-dropping-particle&quot;:&quot;&quot;},{&quot;family&quot;:&quot;Yi&quot;,&quot;given&quot;:&quot;Junyan&quot;,&quot;parse-names&quot;:false,&quot;dropping-particle&quot;:&quot;&quot;,&quot;non-dropping-particle&quot;:&quot;&quot;}],&quot;container-title&quot;:&quot;Case Studies in Construction Materials&quot;,&quot;DOI&quot;:&quot;10.1016/j.cscm.2022.e01282&quot;,&quot;ISSN&quot;:&quot;22145095&quot;,&quot;issued&quot;:{&quot;date-parts&quot;:[[2022]]},&quot;abstract&quot;:&quot;Semi-flexible pavement (SFP) mixture is a relatively new pavement material that combines the characteristics of the flexibility of asphalt mixtures and the rigidity of cement concrete. In this research, the discrete element method was used to reveal the viscoelastic mechanical behavior mechanism of the SFP mixture at a mesoscopic scale. First, the influence of the matrix asphalt mixture air voids on the viscoelastic performance of the SFP mixture was studied through laboratory tests to clarify its basic macroscopic mechanical properties. The results showed that the SFP mixture combines good high and low temperature performances when the air void is 25%. Then, the discrete element simulation software PFC3D was applied to establish an SFP mixture model, and the simulation of the dynamic modulus test and uniaxial compression creep test was conducted to study the mesoscopic mechanical composition and force evolution. The results demonstrated that when subjected to dynamic loading, each constituent inside the SFP mixture is subjected to compressive forces, most of which are borne by the internal contact of aggregate-aggregate, while the tensile forces are mainly borne by the contacts of asphalt mortar-asphalt mortar, cement stone-cement stone, and aggregate-asphalt mortar. When subjected to a constant static loading, the value order of the contact force in the SFP mixture is: aggregate-aggregate &gt; cement stone-cement stone &gt; aggregate-asphalt mortar &gt; asphalt mortar-cement stone &gt; cement stone-aggregate &gt; asphalt mortar-asphalt mortar. As the creep progresses, the contact force of aggregate-aggregate increases slightly; the contact forces of cement stone-cement stone, aggregate-asphalt mortar, and cement stone-aggregate decrease slightly; and the contact forces of asphalt mortar-asphalt mortar and asphalt mortar-cement stone decrease rapidly.&quot;,&quot;volume&quot;:&quot;17&quot;,&quot;container-title-short&quot;:&quot;&quot;},&quot;isTemporary&quot;:false},{&quot;id&quot;:&quot;f77ffd36-f4ed-3e46-8f74-eb9fe5ea2454&quot;,&quot;itemData&quot;:{&quot;type&quot;:&quot;article-journal&quot;,&quot;id&quot;:&quot;f77ffd36-f4ed-3e46-8f74-eb9fe5ea2454&quot;,&quot;title&quot;:&quot;Laboratory and field investigation of grouted macadam for semi-flexible pavements&quot;,&quot;author&quot;:[{&quot;family&quot;:&quot;Spadoni&quot;,&quot;given&quot;:&quot;S.&quot;,&quot;parse-names&quot;:false,&quot;dropping-particle&quot;:&quot;&quot;,&quot;non-dropping-particle&quot;:&quot;&quot;},{&quot;family&quot;:&quot;Graziani&quot;,&quot;given&quot;:&quot;A.&quot;,&quot;parse-names&quot;:false,&quot;dropping-particle&quot;:&quot;&quot;,&quot;non-dropping-particle&quot;:&quot;&quot;},{&quot;family&quot;:&quot;Canestrari&quot;,&quot;given&quot;:&quot;F.&quot;,&quot;parse-names&quot;:false,&quot;dropping-particle&quot;:&quot;&quot;,&quot;non-dropping-particle&quot;:&quot;&quot;}],&quot;container-title&quot;:&quot;Case Studies in Construction Materials&quot;,&quot;DOI&quot;:&quot;10.1016/j.cscm.2021.e00853&quot;,&quot;ISSN&quot;:&quot;22145095&quot;,&quot;issued&quot;:{&quot;date-parts&quot;:[[2022]]},&quot;abstract&quot;:&quot;Grouted macadam (GM) made of an open-graded asphalt skeleton whose air voids are filled with a cementitious grout, is used as wearing course in semi-flexible pavements. GM stands out for its high stiffness and rutting resistance, as well as for its chemical resistant and jointless surface. Although it could satisfy all the engineering properties requested by ports, airports and industrial pavements, there are still few applications worldwide and the mechanical characteristics have rarely been investigated in depth. The main objective of this paper is to compare the stiffness, fatigue resistance and the cracking propagation resistance of GM mixtures manufactured in the field and in the laboratory. The thermal susceptibility and the ravelling resistance of laboratory specimens were also evaluated. The findings show that the stiffening contribution of the grout improves the fatigue life especially at high deformation levels. However, due to the hardening of the asphalt skeleton caused by the ageing of the bitumen, GM mixture may exhibit a brittle behaviour. Considering the validation and correspondence between laboratory and field results, the data could be useful for establish some analytical pavement design criteria.&quot;,&quot;volume&quot;:&quot;16&quot;,&quot;container-title-short&quot;:&quot;&quot;},&quot;isTemporary&quot;:false}]},{&quot;citationID&quot;:&quot;MENDELEY_CITATION_b665349d-76b0-48a7-a964-9ed9d2b26d64&quot;,&quot;properties&quot;:{&quot;noteIndex&quot;:0},&quot;isEdited&quot;:false,&quot;manualOverride&quot;:{&quot;isManuallyOverridden&quot;:false,&quot;citeprocText&quot;:&quot;[5]–[7]&quot;,&quot;manualOverrideText&quot;:&quot;&quot;},&quot;citationTag&quot;:&quot;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&quot;,&quot;citationItems&quot;:[{&quot;id&quot;:&quot;9424133f-1fe1-3951-81aa-1058f45e782f&quot;,&quot;itemData&quot;:{&quot;type&quot;:&quot;article-journal&quot;,&quot;id&quot;:&quot;9424133f-1fe1-3951-81aa-1058f45e782f&quot;,&quot;title&quot;:&quot;Characterization of strength, modulus, and fatigue damage properties of cement stabilized macadam based on the double modulus theory&quot;,&quot;author&quot;:[{&quot;family&quot;:&quot;Liu&quot;,&quot;given&quot;:&quot;Hongfu&quot;,&quot;parse-names&quot;:false,&quot;dropping-particle&quot;:&quot;&quot;,&quot;non-dropping-particle&quot;:&quot;&quot;},{&quot;family&quot;:&quot;Ye&quot;,&quot;given&quot;:&quot;Runxin&quot;,&quot;parse-names&quot;:false,&quot;dropping-particle&quot;:&quot;&quot;,&quot;non-dropping-particle&quot;:&quot;&quot;},{&quot;family&quot;:&quot;Chen&quot;,&quot;given&quot;:&quot;Liyin&quot;,&quot;parse-names&quot;:false,&quot;dropping-particle&quot;:&quot;&quot;,&quot;non-dropping-particle&quot;:&quot;&quot;},{&quot;family&quot;:&quot;Ouyang&quot;,&quot;given&quot;:&quot;Zhize&quot;,&quot;parse-names&quot;:false,&quot;dropping-particle&quot;:&quot;&quot;,&quot;non-dropping-particle&quot;:&quot;&quot;},{&quot;family&quot;:&quot;Chu&quot;,&quot;given&quot;:&quot;Chenfeng&quot;,&quot;parse-names&quot;:false,&quot;dropping-particle&quot;:&quot;&quot;,&quot;non-dropping-particle&quot;:&quot;&quot;},{&quot;family&quot;:&quot;Yu&quot;,&quot;given&quot;:&quot;Huanan&quot;,&quot;parse-names&quot;:false,&quot;dropping-particle&quot;:&quot;&quot;,&quot;non-dropping-particle&quot;:&quot;&quot;},{&quot;family&quot;:&quot;Lv&quot;,&quot;given&quot;:&quot;Songtao&quot;,&quot;parse-names&quot;:false,&quot;dropping-particle&quot;:&quot;&quot;,&quot;non-dropping-particle&quot;:&quot;&quot;},{&quot;family&quot;:&quot;Pan&quot;,&quot;given&quot;:&quot;Qinxue&quot;,&quot;parse-names&quot;:false,&quot;dropping-particle&quot;:&quot;&quot;,&quot;non-dropping-particle&quot;:&quot;&quot;}],&quot;container-title&quot;:&quot;Construction and Building Materials&quot;,&quot;DOI&quot;:&quot;10.1016/j.conbuildmat.2022.129002&quot;,&quot;ISSN&quot;:&quot;09500618&quot;,&quot;issued&quot;:{&quot;date-parts&quot;:[[2022]]},&quot;abstract&quot;:&quot;Cement stabilized macadam (CSM) is a mixture created by combining cement as a binding material, water, and various particle sizes of minerals. The cement stabilized macadam material exhibits different moduli in tension and compression due to both its mechanical properties and the mechanical response in the asphalt pavement structure. To explore the strength, modulus and fatigue damage characteristics of CSM under different tensile and compressive modulus, this paper carried out the research. The calculation formulas for flexural tensile strength and tension–compression modulus were derived based on the difference in tension–compression modulus. A four-point bending strength test of CSM was carried out. Four-point bending fatigue tests with varying stress ratios were performed. It reveals deterioration laws of tension–compression modulus during fatigue process. The double logarithmic fatigue equation of CSM, as well as its nonlinear fatigue damage evolution equation, are established based on fatigue life results. The results of an analytical solution for fatigue life of rectangular section beams based on damage mechanics were obtained and compared to the results of four-point bending fatigue tests. The results reveal that the modulus of CSM differs in tension and compression. The calculated flexural tensile strength with the tension and compression difference is nearly 20 % lower than without the difference. The calculation approach that does not account for the difference in tension and compression overestimates the flexural tensile strength of CSM. The tension–compression moduli of CSM exhibit a power function decay law in the four-point bending fatigue processes. In the first stage, the dynamic modulus decays at a steady rate, accounting for 90 % of total fatigue life. The second stage in the life ratio of 0.9 occurs when the decay rate of the modulus rapidly increases and enters the stage of sharp decay. Based on the results of the four-point bending test, the modulus decay model was created. The decay parameter m has an exponential relationship with the stress ratio. The relative errors between the mean values of fatigue life tests and the predicted values of the analytical solutions range from 10.8 to 30.6 percent. The established fatigue damage equation for CSM can better reflect its fatigue damage evolution law. The research findings have great significance to solve the determination of pavement materials parameters based on the difference in tension and compression modulus. It also has a specific reference value for asphalt pavement design theory and calculation method when the varied modulus of tension and compression are considered.&quot;,&quot;volume&quot;:&quot;353&quot;,&quot;container-title-short&quot;:&quot;Constr Build Mater&quot;},&quot;isTemporary&quot;:false},{&quot;id&quot;:&quot;b36efefb-3929-3bac-be73-d3dcd4cbcb38&quot;,&quot;itemData&quot;:{&quot;type&quot;:&quot;article-journal&quot;,&quot;id&quot;:&quot;b36efefb-3929-3bac-be73-d3dcd4cbcb38&quot;,&quot;title&quot;:&quot;Design of Pavements Incorporating Grouted Macadams&quot;,&quot;author&quot;:[{&quot;family&quot;:&quot;Oliveira&quot;,&quot;given&quot;:&quot;Joel R M&quot;,&quot;parse-names&quot;:false,&quot;dropping-particle&quot;:&quot;&quot;,&quot;non-dropping-particle&quot;:&quot;&quot;},{&quot;family&quot;:&quot;Thom&quot;,&quot;given&quot;:&quot;Nick H&quot;,&quot;parse-names&quot;:false,&quot;dropping-particle&quot;:&quot;&quot;,&quot;non-dropping-particle&quot;:&quot;&quot;},{&quot;family&quot;:&quot;Zoorob&quot;,&quot;given&quot;:&quot;Salah E&quot;,&quot;parse-names&quot;:false,&quot;dropping-particle&quot;:&quot;&quot;,&quot;non-dropping-particle&quot;:&quot;&quot;}],&quot;container-title&quot;:&quot;Journal of Transportation Engineering&quot;,&quot;DOI&quot;:&quot;10.1061/ASCE0733-947X2008134:17&quot;,&quot;issued&quot;:{&quot;date-parts&quot;:[[2008]]},&quot;page&quot;:&quot;7-14&quot;,&quot;abstract&quot;:&quot;Grouted macadam, a material that consists of a porous asphalt skeleton with 25-35% voids, filled with a cementitious grout, has traditionally been used as a specialist surfacing with excellent resistance to both deformation and fuel spillage. However, the actual engineering properties of the material have rarely been investigated in depth and design of pavements incorporating grouted macadam has relied heavily on past experience. The purpose of this study was to assess the consequences of applying analytical pavement design methods to pavements incorporating grouted macadam layers. Two different design methodologies were tested: 1 a conventional approach based on the traditional fatigue criterion used for bituminous materials; and 2 an iterative approach, which took realistic account of the actual damage accumulation within the material. For both methodologies, a comparison was made between a grouted macadam and a conventional bituminous mixture. The main conclusion drawn from this study is that extended fatigue life can be obtained from pavements incorporating grouted macadam although this advantage will be overlooked if design is carried out using the traditional fatigue failure criterion.&quot;,&quot;issue&quot;:&quot;1&quot;,&quot;volume&quot;:&quot;134&quot;,&quot;container-title-short&quot;:&quot;J Transp Eng&quot;},&quot;isTemporary&quot;:false},{&quot;id&quot;:&quot;f77ffd36-f4ed-3e46-8f74-eb9fe5ea2454&quot;,&quot;itemData&quot;:{&quot;type&quot;:&quot;article-journal&quot;,&quot;id&quot;:&quot;f77ffd36-f4ed-3e46-8f74-eb9fe5ea2454&quot;,&quot;title&quot;:&quot;Laboratory and field investigation of grouted macadam for semi-flexible pavements&quot;,&quot;author&quot;:[{&quot;family&quot;:&quot;Spadoni&quot;,&quot;given&quot;:&quot;S.&quot;,&quot;parse-names&quot;:false,&quot;dropping-particle&quot;:&quot;&quot;,&quot;non-dropping-particle&quot;:&quot;&quot;},{&quot;family&quot;:&quot;Graziani&quot;,&quot;given&quot;:&quot;A.&quot;,&quot;parse-names&quot;:false,&quot;dropping-particle&quot;:&quot;&quot;,&quot;non-dropping-particle&quot;:&quot;&quot;},{&quot;family&quot;:&quot;Canestrari&quot;,&quot;given&quot;:&quot;F.&quot;,&quot;parse-names&quot;:false,&quot;dropping-particle&quot;:&quot;&quot;,&quot;non-dropping-particle&quot;:&quot;&quot;}],&quot;container-title&quot;:&quot;Case Studies in Construction Materials&quot;,&quot;DOI&quot;:&quot;10.1016/j.cscm.2021.e00853&quot;,&quot;ISSN&quot;:&quot;22145095&quot;,&quot;issued&quot;:{&quot;date-parts&quot;:[[2022]]},&quot;abstract&quot;:&quot;Grouted macadam (GM) made of an open-graded asphalt skeleton whose air voids are filled with a cementitious grout, is used as wearing course in semi-flexible pavements. GM stands out for its high stiffness and rutting resistance, as well as for its chemical resistant and jointless surface. Although it could satisfy all the engineering properties requested by ports, airports and industrial pavements, there are still few applications worldwide and the mechanical characteristics have rarely been investigated in depth. The main objective of this paper is to compare the stiffness, fatigue resistance and the cracking propagation resistance of GM mixtures manufactured in the field and in the laboratory. The thermal susceptibility and the ravelling resistance of laboratory specimens were also evaluated. The findings show that the stiffening contribution of the grout improves the fatigue life especially at high deformation levels. However, due to the hardening of the asphalt skeleton caused by the ageing of the bitumen, GM mixture may exhibit a brittle behaviour. Considering the validation and correspondence between laboratory and field results, the data could be useful for establish some analytical pavement design criteria.&quot;,&quot;volume&quot;:&quot;16&quot;,&quot;container-title-short&quot;:&quot;&quot;},&quot;isTemporary&quot;:false}]},{&quot;citationID&quot;:&quot;MENDELEY_CITATION_5a1cacde-1d81-4a8b-9543-8a1f0f5df840&quot;,&quot;properties&quot;:{&quot;noteIndex&quot;:0},&quot;isEdited&quot;:false,&quot;manualOverride&quot;:{&quot;isManuallyOverridden&quot;:false,&quot;citeprocText&quot;:&quot;[3]&quot;,&quot;manualOverrideText&quot;:&quot;&quot;},&quot;citationTag&quot;:&quot;MENDELEY_CITATION_v3_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&quot;,&quot;citationItems&quot;:[{&quot;id&quot;:&quot;6b4ab0d4-feef-3173-b604-4b63a49e7280&quot;,&quot;itemData&quot;:{&quot;type&quot;:&quot;article&quot;,&quot;id&quot;:&quot;6b4ab0d4-feef-3173-b604-4b63a49e7280&quot;,&quot;title&quot;:&quot;A review of grouting materials for pouring semi-flexible pavement: Materials, design and performance&quot;,&quot;author&quot;:[{&quot;family&quot;:&quot;Chen&quot;,&quot;given&quot;:&quot;Zhongbo&quot;,&quot;parse-names&quot;:false,&quot;dropping-particle&quot;:&quot;&quot;,&quot;non-dropping-particle&quot;:&quot;&quot;},{&quot;family&quot;:&quot;Qiao&quot;,&quot;given&quot;:&quot;Jun&quot;,&quot;parse-names&quot;:false,&quot;dropping-particle&quot;:&quot;&quot;,&quot;non-dropping-particle&quot;:&quot;&quot;},{&quot;family&quot;:&quot;Yang&quot;,&quot;given&quot;:&quot;Xiaoyu&quot;,&quot;parse-names&quot;:false,&quot;dropping-particle&quot;:&quot;&quot;,&quot;non-dropping-particle&quot;:&quot;&quot;},{&quot;family&quot;:&quot;Sun&quot;,&quot;given&quot;:&quot;Yu&quot;,&quot;parse-names&quot;:false,&quot;dropping-particle&quot;:&quot;&quot;,&quot;non-dropping-particle&quot;:&quot;&quot;},{&quot;family&quot;:&quot;Sun&quot;,&quot;given&quot;:&quot;Daquan&quot;,&quot;parse-names&quot;:false,&quot;dropping-particle&quot;:&quot;&quot;,&quot;non-dropping-particle&quot;:&quot;&quot;}],&quot;container-title&quot;:&quot;Construction and Building Materials&quot;,&quot;DOI&quot;:&quot;10.1016/j.conbuildmat.2023.131235&quot;,&quot;ISSN&quot;:&quot;09500618&quot;,&quot;issued&quot;:{&quot;date-parts&quot;:[[2023]]},&quot;abstract&quot;:&quot;Pouring semi-flexible pavement is composed of a porous asphalt mixture and special grouting materials. Such pavement shows good mechanical properties and road performance. As an important part of pouring semi-flexible pavement, grouting materials play a key role in filling and strengthening the asphalt mixture, thus forming pavement with high performance. This paper reviews research to date that focuses on materials, design and performance of grouting materials. Design principles, materials, technical requirements, design methods as well as test methods are all summarized and discussed. The findings in this research show that there is still room for improvement in laboratory grouting materials as opposed to the commercial ones, especially in terms of fluidity and strength. Apart air-purifying and beautifying the environment, more potential functions of SFP may be explored based the unique grouts in the future. Hopefully, this review may offer researchers a comprehensive understanding of the design of grouting materials for pouring semi-flexible pavement and in turn promote the application of semi-flexible pavement.&quot;,&quot;volume&quot;:&quot;379&quot;,&quot;container-title-short&quot;:&quot;Constr Build Mater&quot;},&quot;isTemporary&quot;:false}]},{&quot;citationID&quot;:&quot;MENDELEY_CITATION_99241760-a36d-4395-a14a-86a04d22fb73&quot;,&quot;properties&quot;:{&quot;noteIndex&quot;:0},&quot;isEdited&quot;:false,&quot;manualOverride&quot;:{&quot;isManuallyOverridden&quot;:false,&quot;citeprocText&quot;:&quot;[8]&quot;,&quot;manualOverrideText&quot;:&quot;&quot;},&quot;citationTag&quot;:&quot;MENDELEY_CITATION_v3_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&quot;,&quot;citationItems&quot;:[{&quot;id&quot;:&quot;9be0ac64-26a9-3635-973d-715c501d96bc&quot;,&quot;itemData&quot;:{&quot;type&quot;:&quot;article&quot;,&quot;id&quot;:&quot;9be0ac64-26a9-3635-973d-715c501d96bc&quot;,&quot;title&quot;:&quot;Review of Asphalt Mixture Ravelling Mechanisms, Causes and Testing&quot;,&quot;author&quot;:[{&quot;family&quot;:&quot;Abouelsaad&quot;,&quot;given&quot;:&quot;Ahmed&quot;,&quot;parse-names&quot;:false,&quot;dropping-particle&quot;:&quot;&quot;,&quot;non-dropping-particle&quot;:&quot;&quot;},{&quot;family&quot;:&quot;White&quot;,&quot;given&quot;:&quot;Greg&quot;,&quot;parse-names&quot;:false,&quot;dropping-particle&quot;:&quot;&quot;,&quot;non-dropping-particle&quot;:&quot;&quot;}],&quot;container-title&quot;:&quot;International Journal of Pavement Research and Technology&quot;,&quot;DOI&quot;:&quot;10.1007/s42947-021-00100-7&quot;,&quot;ISSN&quot;:&quot;19971400&quot;,&quot;issued&quot;:{&quot;date-parts&quot;:[[2022,11,1]]},&quot;page&quot;:&quot;1448-1462&quot;,&quot;abstract&quot;:&quot;Ravelling, which is defined as aggregate loss from an asphalt surface, is one of the modes of failure of flexible pavements in both highways and airport pavement surfaces. Ravelling is more commonly noticed in open graded friction coarse, but also occurs in other asphalt mixtures, particularly in airport pavements, where age-related distress results from severe bituminous mastic erosion. This paper presents the state of art for researchers who are interested in the ravelling phenomenon. First, ravelling terminology and the different mechanisms are defined. Second, based on the understanding of different mechanisms of ravelling, factors that may cause or accelerate ravelling are discussed, including traffic loads, bitumen aging and bitumen–aggregate interface adhesion. Third, different laboratory testing procedures to accelerate and measure ravelling are described. The most important findings of this review can be summarised in three points. First, the major factors that affect ravelling progression are related to the failure of the bonds between aggregate and bitumen, as a consequence of aging or other factors that affect the strength of the interface bond. Second, ravelling testing devices used in previous research are all scuffing-based devices, but the samples must be pre-aged prior to scuffing to provide a more realistic scenario of ravelling progression. Third, efforts towards increasing ravelling resistance, including binder additives, adhesion promoters and self-healing techniques, require further study to evaluate the most efficient options.&quot;,&quot;publisher&quot;:&quot;Springer&quot;,&quot;issue&quot;:&quot;6&quot;,&quot;volume&quot;:&quot;15&quot;,&quot;container-title-short&quot;:&quot;&quot;},&quot;isTemporary&quot;:false}]},{&quot;citationID&quot;:&quot;MENDELEY_CITATION_e9f701fa-b8fb-4c79-a969-c1426c841bd3&quot;,&quot;properties&quot;:{&quot;noteIndex&quot;:0},&quot;isEdited&quot;:false,&quot;manualOverride&quot;:{&quot;isManuallyOverridden&quot;:false,&quot;citeprocText&quot;:&quot;[9]–[11]&quot;,&quot;manualOverrideText&quot;:&quot;&quot;},&quot;citationTag&quot;:&quot;MENDELEY_CITATION_v3_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&quot;,&quot;citationItems&quot;:[{&quot;id&quot;:&quot;5fa73a05-30f2-3449-91c3-8b7aa3d11166&quot;,&quot;itemData&quot;:{&quot;type&quot;:&quot;article-journal&quot;,&quot;id&quot;:&quot;5fa73a05-30f2-3449-91c3-8b7aa3d11166&quot;,&quot;title&quot;:&quot;Evaluating raveling susceptibility of asphalt by Pull-off tests&quot;,&quot;author&quot;:[{&quot;family&quot;:&quot;Beltzung&quot;,&quot;given&quot;:&quot;Françoise&quot;,&quot;parse-names&quot;:false,&quot;dropping-particle&quot;:&quot;&quot;,&quot;non-dropping-particle&quot;:&quot;&quot;},{&quot;family&quot;:&quot;Raab&quot;,&quot;given&quot;:&quot;Christiane&quot;,&quot;parse-names&quot;:false,&quot;dropping-particle&quot;:&quot;&quot;,&quot;non-dropping-particle&quot;:&quot;&quot;},{&quot;family&quot;:&quot;Partl&quot;,&quot;given&quot;:&quot;Manfred N.&quot;,&quot;parse-names&quot;:false,&quot;dropping-particle&quot;:&quot;&quot;,&quot;non-dropping-particle&quot;:&quot;&quot;}],&quot;container-title&quot;:&quot;Construction and Building Materials&quot;,&quot;DOI&quot;:&quot;10.1016/j.conbuildmat.2022.129939&quot;,&quot;ISSN&quot;:&quot;09500618&quot;,&quot;issued&quot;:{&quot;date-parts&quot;:[[2023,1,18]]},&quot;abstract&quot;:&quot;Porous low noise wearing courses are popular in Switzerland. However, after 4 to 5 years in service distresses appear mostly due to raveling. Measuring the susceptibility to loss of aggregates is therefore considered a desirable step of quality control. The research project was able to demonstrate the problematic nature of the scuffing test according to EN 12697–50. Instead, it has been shown that a simple pull-off test has many advantages. The handheld device is easy to operate and applicable on site. The method discriminates between types of mix-designs, degrees of compaction and is performing satisfactory with respect to accuracy. It was found that pull-off results correlated reasonably well with visual raveling field inspection.&quot;,&quot;publisher&quot;:&quot;Elsevier Ltd&quot;,&quot;volume&quot;:&quot;364&quot;,&quot;container-title-short&quot;:&quot;Constr Build Mater&quot;},&quot;isTemporary&quot;:false},{&quot;id&quot;:&quot;c1b09ada-d65c-3239-9431-3358771abf8b&quot;,&quot;itemData&quot;:{&quot;type&quot;:&quot;article-journal&quot;,&quot;id&quot;:&quot;c1b09ada-d65c-3239-9431-3358771abf8b&quot;,&quot;title&quot;:&quot;Ravelling by traffic: Performance testing and field validation&quot;,&quot;author&quot;:[{&quot;family&quot;:&quot;Visscher&quot;,&quot;given&quot;:&quot;Joëlle&quot;,&quot;parse-names&quot;:false,&quot;dropping-particle&quot;:&quot;&quot;,&quot;non-dropping-particle&quot;:&quot;De&quot;},{&quot;family&quot;:&quot;Vanelstraete&quot;,&quot;given&quot;:&quot;Ann&quot;,&quot;parse-names&quot;:false,&quot;dropping-particle&quot;:&quot;&quot;,&quot;non-dropping-particle&quot;:&quot;&quot;}],&quot;container-title&quot;:&quot;International Journal of Pavement Research and Technology&quot;,&quot;DOI&quot;:&quot;10.1016/j.ijprt.2016.12.004&quot;,&quot;ISSN&quot;:&quot;19971400&quot;,&quot;issued&quot;:{&quot;date-parts&quot;:[[2017,1,1]]},&quot;page&quot;:&quot;54-61&quot;,&quot;abstract&quot;:&quot;The use of new types of asphalt mixtures for thin to very thin surface courses is seen as a cost-effective solution for reducing traffic noise in Belgium. However, ravelling is a major concern for this type of mixtures and there is a need for a standardized laboratory test to predict resistance to ravelling caused by shear forces (also known as “scuffing”). The Belgian Road Research Centre (BRRC) uses the Darmstadt Scuffing Device, an apparatus developed in Germany for testing porous asphalt. This paper describes the experience of BRRC with this test device. As a first step, it was verified whether the test is capable of discriminating between mixtures other than porous asphalt, the mixture type for which the apparatus was originally designed. The second step was to verify if the ranking of mixtures is in agreement with the observations on the road. Therefore, the test was applied to mixtures from different test sections that are being monitored at regular times, a work that will be continued in the coming years. While this work is going on, CEN TC 227 WG1/TG2 is in the process of drafting a European standard for the scuffing test (prCEN/TS 12697-50). The results of this research will be used to contribute to the development of a standard European test method.&quot;,&quot;publisher&quot;:&quot;Elsevier B.V.&quot;,&quot;issue&quot;:&quot;1&quot;,&quot;volume&quot;:&quot;10&quot;,&quot;container-title-short&quot;:&quot;&quot;},&quot;isTemporary&quot;:false},{&quot;id&quot;:&quot;67fc221e-8a9e-3651-863d-c09cf41de39f&quot;,&quot;itemData&quot;:{&quot;type&quot;:&quot;chapter&quot;,&quot;id&quot;:&quot;67fc221e-8a9e-3651-863d-c09cf41de39f&quot;,&quot;title&quot;:&quot;A new performance test for resistance to ravelling by traffic: Laboratory and field experience in Belgium&quot;,&quot;author&quot;:[{&quot;family&quot;:&quot;Visscher&quot;,&quot;given&quot;:&quot;Joëlle&quot;,&quot;parse-names&quot;:false,&quot;dropping-particle&quot;:&quot;&quot;,&quot;non-dropping-particle&quot;:&quot;De&quot;},{&quot;family&quot;:&quot;Vanelstraete&quot;,&quot;given&quot;:&quot;Ann&quot;,&quot;parse-names&quot;:false,&quot;dropping-particle&quot;:&quot;&quot;,&quot;non-dropping-particle&quot;:&quot;&quot;}],&quot;container-title&quot;:&quot;RILEM Bookseries&quot;,&quot;DOI&quot;:&quot;10.1007/978-94-017-7342-3_63&quot;,&quot;ISSN&quot;:&quot;22110852&quot;,&quot;issued&quot;:{&quot;date-parts&quot;:[[2016,9,26]]},&quot;page&quot;:&quot;785-796&quot;,&quot;abstract&quot;:&quot;The use of specially designed asphalt mixtures for thin to very thin surface courses is seen as a cost-effective solution for reducing traffic noise in Belgium. However, ravelling is a major concern for this type of mixtures and there is an urgent need for a standardized laboratory test to predict resistance to raveling caused by shear forces (also known as “scuffing”). The Belgian Road Research Centre (BRRC) uses the Darmstadt Scuffing Device, an apparatus developed in Germany for testing porous asphalt. This paper describes the experience of BRRC with this new test device. As a first step, it was verified whether the test is capable of discriminating between mixtures other than porous asphalt, the mixture type for which the apparatus was originally designed. The second step was to verify if the ranking of mixtures is in agreement with the observations on the road. Therefore, the test was applied to mixtures from different test sections that are being monitored at regular times, a work that will be continued in the coming years. While this work is going on, CEN TC 227 WG1/TG2 is in the process of drafting a European standard for the scuffing test (prCEN/TS 12697-50). The results of this research will be used to contribute to the development of a standard European test method.&quot;,&quot;publisher&quot;:&quot;Kluwer Academic Publishers&quot;,&quot;volume&quot;:&quot;11&quot;,&quot;container-title-short&quot;:&quot;&quot;},&quot;isTemporary&quot;:false}]},{&quot;citationID&quot;:&quot;MENDELEY_CITATION_a18cb25b-4794-4cc2-b221-0610754b2bd4&quot;,&quot;properties&quot;:{&quot;noteIndex&quot;:0},&quot;isEdited&quot;:false,&quot;manualOverride&quot;:{&quot;isManuallyOverridden&quot;:false,&quot;citeprocText&quot;:&quot;[8]&quot;,&quot;manualOverrideText&quot;:&quot;&quot;},&quot;citationTag&quot;:&quot;MENDELEY_CITATION_v3_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&quot;,&quot;citationItems&quot;:[{&quot;id&quot;:&quot;9be0ac64-26a9-3635-973d-715c501d96bc&quot;,&quot;itemData&quot;:{&quot;type&quot;:&quot;article&quot;,&quot;id&quot;:&quot;9be0ac64-26a9-3635-973d-715c501d96bc&quot;,&quot;title&quot;:&quot;Review of Asphalt Mixture Ravelling Mechanisms, Causes and Testing&quot;,&quot;author&quot;:[{&quot;family&quot;:&quot;Abouelsaad&quot;,&quot;given&quot;:&quot;Ahmed&quot;,&quot;parse-names&quot;:false,&quot;dropping-particle&quot;:&quot;&quot;,&quot;non-dropping-particle&quot;:&quot;&quot;},{&quot;family&quot;:&quot;White&quot;,&quot;given&quot;:&quot;Greg&quot;,&quot;parse-names&quot;:false,&quot;dropping-particle&quot;:&quot;&quot;,&quot;non-dropping-particle&quot;:&quot;&quot;}],&quot;container-title&quot;:&quot;International Journal of Pavement Research and Technology&quot;,&quot;DOI&quot;:&quot;10.1007/s42947-021-00100-7&quot;,&quot;ISSN&quot;:&quot;19971400&quot;,&quot;issued&quot;:{&quot;date-parts&quot;:[[2022,11,1]]},&quot;page&quot;:&quot;1448-1462&quot;,&quot;abstract&quot;:&quot;Ravelling, which is defined as aggregate loss from an asphalt surface, is one of the modes of failure of flexible pavements in both highways and airport pavement surfaces. Ravelling is more commonly noticed in open graded friction coarse, but also occurs in other asphalt mixtures, particularly in airport pavements, where age-related distress results from severe bituminous mastic erosion. This paper presents the state of art for researchers who are interested in the ravelling phenomenon. First, ravelling terminology and the different mechanisms are defined. Second, based on the understanding of different mechanisms of ravelling, factors that may cause or accelerate ravelling are discussed, including traffic loads, bitumen aging and bitumen–aggregate interface adhesion. Third, different laboratory testing procedures to accelerate and measure ravelling are described. The most important findings of this review can be summarised in three points. First, the major factors that affect ravelling progression are related to the failure of the bonds between aggregate and bitumen, as a consequence of aging or other factors that affect the strength of the interface bond. Second, ravelling testing devices used in previous research are all scuffing-based devices, but the samples must be pre-aged prior to scuffing to provide a more realistic scenario of ravelling progression. Third, efforts towards increasing ravelling resistance, including binder additives, adhesion promoters and self-healing techniques, require further study to evaluate the most efficient options.&quot;,&quot;publisher&quot;:&quot;Springer&quot;,&quot;issue&quot;:&quot;6&quot;,&quot;volume&quot;:&quot;15&quot;,&quot;container-title-short&quot;:&quot;&quot;},&quot;isTemporary&quot;:false}]},{&quot;citationID&quot;:&quot;MENDELEY_CITATION_92356ef0-54a5-4e67-9e5a-99081842d17f&quot;,&quot;properties&quot;:{&quot;noteIndex&quot;:0},&quot;isEdited&quot;:false,&quot;manualOverride&quot;:{&quot;isManuallyOverridden&quot;:false,&quot;citeprocText&quot;:&quot;[2], [5], [12]&quot;,&quot;manualOverrideText&quot;:&quot;&quot;},&quot;citationTag&quot;:&quot;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&quot;,&quot;citationItems&quot;:[{&quot;id&quot;:&quot;2c56ed83-cd77-3dd6-87c3-bfdc93e1b646&quot;,&quot;itemData&quot;:{&quot;type&quot;:&quot;article-journal&quot;,&quot;id&quot;:&quot;2c56ed83-cd77-3dd6-87c3-bfdc93e1b646&quot;,&quot;title&quot;:&quot;Laboratory and field evaluation of cement grouted bituminous mixes&quot;,&quot;author&quot;:[{&quot;family&quot;:&quot;Bharath&quot;,&quot;given&quot;:&quot;G.&quot;,&quot;parse-names&quot;:false,&quot;dropping-particle&quot;:&quot;&quot;,&quot;non-dropping-particle&quot;:&quot;&quot;},{&quot;family&quot;:&quot;Shukla&quot;,&quot;given&quot;:&quot;Manoj&quot;,&quot;parse-names&quot;:false,&quot;dropping-particle&quot;:&quot;&quot;,&quot;non-dropping-particle&quot;:&quot;&quot;},{&quot;family&quot;:&quot;Nagabushana&quot;,&quot;given&quot;:&quot;M. N.&quot;,&quot;parse-names&quot;:false,&quot;dropping-particle&quot;:&quot;&quot;,&quot;non-dropping-particle&quot;:&quot;&quot;},{&quot;family&quot;:&quot;Chandra&quot;,&quot;given&quot;:&quot;Satish&quot;,&quot;parse-names&quot;:false,&quot;dropping-particle&quot;:&quot;&quot;,&quot;non-dropping-particle&quot;:&quot;&quot;},{&quot;family&quot;:&quot;Shaw&quot;,&quot;given&quot;:&quot;Amit&quot;,&quot;parse-names&quot;:false,&quot;dropping-particle&quot;:&quot;&quot;,&quot;non-dropping-particle&quot;:&quot;&quot;}],&quot;container-title&quot;:&quot;Road Materials and Pavement Design&quot;,&quot;DOI&quot;:&quot;10.1080/14680629.2019.1567375&quot;,&quot;ISSN&quot;:&quot;21647402&quot;,&quot;issued&quot;:{&quot;date-parts&quot;:[[2020,8,17]]},&quot;page&quot;:&quot;1694-1712&quot;,&quot;abstract&quot;:&quot;Cement Grouted Bituminous Mix (CGBM) is a composite material, in which air voids present in the bituminous mix are grouted with a cementitious material. The main aim of this study is to develop and evaluate CGBM in the laboratory and field. A conventional dense graded Bituminous Concrete (BC) mix is also considered for comparison. This paper presents the details of different investigations carried out for evaluation of CGBM mix for properties such as Indirect Tensile Strength (ITS), Resilient Modulus and Dynamic Modulus at different temperatures. Performance characteristics such as rutting, fracture energy, moisture resistance, oil spillage and durability were also evaluated for the mixes. A CGBM test section has been laid on site and is being monitored for its performance. Results show that CGBM has better ITS, Resilient Modulus, Dynamic Modulus, and Rutting performance than a conventional bituminous mix. It shows a slight reduction in durability and crack resistance due to the relative brittleness of the hardened cement constituent but within acceptable limits. The material is also more resistant to damage by moisture and diesel. CGBM mixes are less temperature susceptible compared to conventional bituminous mix. Dynamic Modulus and Phase Angle master curves for CGBM mixes have been developed in the study. Full depth grouting was observed in field core samples and Micro Computed Tomography (Micro-CT) tests were carried out to check the air voids connectivity and their content in the CGBM mix.&quot;,&quot;publisher&quot;:&quot;Taylor and Francis Ltd.&quot;,&quot;issue&quot;:&quot;6&quot;,&quot;volume&quot;:&quot;21&quot;,&quot;container-title-short&quot;:&quot;&quot;},&quot;isTemporary&quot;:false},{&quot;id&quot;:&quot;8c75cdc7-2ede-3bc4-a650-502a40367ae6&quot;,&quot;itemData&quot;:{&quot;type&quot;:&quot;article-journal&quot;,&quot;id&quot;:&quot;8c75cdc7-2ede-3bc4-a650-502a40367ae6&quot;,&quot;title&quot;:&quot;Mechanical properties of cement-bitumen composites for semi-flexible pavement surfacing&quot;,&quot;author&quot;:[{&quot;family&quot;:&quot;Koting&quot;,&quot;given&quot;:&quot;Suhana&quot;,&quot;parse-names&quot;:false,&quot;dropping-particle&quot;:&quot;&quot;,&quot;non-dropping-particle&quot;:&quot;&quot;},{&quot;family&quot;:&quot;Karim&quot;,&quot;given&quot;:&quot;Mohamed Rehan&quot;,&quot;parse-names&quot;:false,&quot;dropping-particle&quot;:&quot;&quot;,&quot;non-dropping-particle&quot;:&quot;&quot;},{&quot;family&quot;:&quot;Mahmud&quot;,&quot;given&quot;:&quot;Hilmi&quot;,&quot;parse-names&quot;:false,&quot;dropping-particle&quot;:&quot;Bin&quot;,&quot;non-dropping-particle&quot;:&quot;&quot;},{&quot;family&quot;:&quot;Anjang Abdul Hamid&quot;,&quot;given&quot;:&quot;Norjidah&quot;,&quot;parse-names&quot;:false,&quot;dropping-particle&quot;:&quot;&quot;,&quot;non-dropping-particle&quot;:&quot;&quot;}],&quot;container-title&quot;:&quot;Baltic Journal of Road and Bridge Engineering&quot;,&quot;DOI&quot;:&quot;10.3846/bjrbe.2014.24&quot;,&quot;ISSN&quot;:&quot;18224288&quot;,&quot;issued&quot;:{&quot;date-parts&quot;:[[2014,9,10]]},&quot;page&quot;:&quot;191-199&quot;,&quot;abstract&quot;:&quot;Semi-flexible pavement surfacing is a composite pavement that utilizes the porous pavement structure of the flexible bituminous pavement, which is grouted with an appropriate cementitious material. The main objective of this study is to investigate the mechanical properties of cement-bitumen composites as an alternative semi-flexible pavement surfacing material. This involves the selection of acceptable proportions of cementitious grouts as well as the development of cement-bitumen composites. The findings showed that by replacing 5% of the cement with silica fume (with adequate amount of superplasticizer) there is improvement in compressive strength and tensile stiffness modulus. In addition, resistance to abrasion is improved.&quot;,&quot;publisher&quot;:&quot;Vilnius Gedminas Technical University&quot;,&quot;issue&quot;:&quot;3&quot;,&quot;volume&quot;:&quot;9&quot;,&quot;container-title-short&quot;:&quot;&quot;},&quot;isTemporary&quot;:false},{&quot;id&quot;:&quot;f77ffd36-f4ed-3e46-8f74-eb9fe5ea2454&quot;,&quot;itemData&quot;:{&quot;type&quot;:&quot;article-journal&quot;,&quot;id&quot;:&quot;f77ffd36-f4ed-3e46-8f74-eb9fe5ea2454&quot;,&quot;title&quot;:&quot;Laboratory and field investigation of grouted macadam for semi-flexible pavements&quot;,&quot;author&quot;:[{&quot;family&quot;:&quot;Spadoni&quot;,&quot;given&quot;:&quot;S.&quot;,&quot;parse-names&quot;:false,&quot;dropping-particle&quot;:&quot;&quot;,&quot;non-dropping-particle&quot;:&quot;&quot;},{&quot;family&quot;:&quot;Graziani&quot;,&quot;given&quot;:&quot;A.&quot;,&quot;parse-names&quot;:false,&quot;dropping-particle&quot;:&quot;&quot;,&quot;non-dropping-particle&quot;:&quot;&quot;},{&quot;family&quot;:&quot;Canestrari&quot;,&quot;given&quot;:&quot;F.&quot;,&quot;parse-names&quot;:false,&quot;dropping-particle&quot;:&quot;&quot;,&quot;non-dropping-particle&quot;:&quot;&quot;}],&quot;container-title&quot;:&quot;Case Studies in Construction Materials&quot;,&quot;DOI&quot;:&quot;10.1016/j.cscm.2021.e00853&quot;,&quot;ISSN&quot;:&quot;22145095&quot;,&quot;issued&quot;:{&quot;date-parts&quot;:[[2022]]},&quot;abstract&quot;:&quot;Grouted macadam (GM) made of an open-graded asphalt skeleton whose air voids are filled with a cementitious grout, is used as wearing course in semi-flexible pavements. GM stands out for its high stiffness and rutting resistance, as well as for its chemical resistant and jointless surface. Although it could satisfy all the engineering properties requested by ports, airports and industrial pavements, there are still few applications worldwide and the mechanical characteristics have rarely been investigated in depth. The main objective of this paper is to compare the stiffness, fatigue resistance and the cracking propagation resistance of GM mixtures manufactured in the field and in the laboratory. The thermal susceptibility and the ravelling resistance of laboratory specimens were also evaluated. The findings show that the stiffening contribution of the grout improves the fatigue life especially at high deformation levels. However, due to the hardening of the asphalt skeleton caused by the ageing of the bitumen, GM mixture may exhibit a brittle behaviour. Considering the validation and correspondence between laboratory and field results, the data could be useful for establish some analytical pavement design criteria.&quot;,&quot;volume&quot;:&quot;16&quot;,&quot;container-title-short&quot;:&quot;&quot;},&quot;isTemporary&quot;:false}]},{&quot;citationID&quot;:&quot;MENDELEY_CITATION_4edd4d3a-0ee9-4c7a-bf70-d353afdfcb19&quot;,&quot;properties&quot;:{&quot;noteIndex&quot;:0},&quot;isEdited&quot;:false,&quot;manualOverride&quot;:{&quot;isManuallyOverridden&quot;:false,&quot;citeprocText&quot;:&quot;[13]&quot;,&quot;manualOverrideText&quot;:&quot;&quot;},&quot;citationTag&quot;:&quot;MENDELEY_CITATION_v3_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&quot;,&quot;citationItems&quot;:[{&quot;id&quot;:&quot;5b83a4d1-9a39-328d-87cc-18475c2ab8ba&quot;,&quot;itemData&quot;:{&quot;type&quot;:&quot;report&quot;,&quot;id&quot;:&quot;5b83a4d1-9a39-328d-87cc-18475c2ab8ba&quot;,&quot;title&quot;:&quot;Development of a Ravelling Test for Asphalt&quot;,&quot;author&quot;:[{&quot;family&quot;:&quot;Nicholls&quot;,&quot;given&quot;:&quot;Jc&quot;,&quot;parse-names&quot;:false,&quot;dropping-particle&quot;:&quot;&quot;,&quot;non-dropping-particle&quot;:&quot;&quot;},{&quot;family&quot;:&quot;Schoen&quot;,&quot;given&quot;:&quot;Eric&quot;,&quot;parse-names&quot;:false,&quot;dropping-particle&quot;:&quot;&quot;,&quot;non-dropping-particle&quot;:&quot;&quot;},{&quot;family&quot;:&quot;Vliet&quot;,&quot;given&quot;:&quot;D&quot;,&quot;parse-names&quot;:false,&quot;dropping-particle&quot;:&quot;&quot;,&quot;non-dropping-particle&quot;:&quot;Van&quot;},{&quot;family&quot;:&quot;Mookhoek&quot;,&quot;given&quot;:&quot;S&quot;,&quot;parse-names&quot;:false,&quot;dropping-particle&quot;:&quot;&quot;,&quot;non-dropping-particle&quot;:&quot;&quot;},{&quot;family&quot;:&quot;Meinen&quot;,&quot;given&quot;:&quot;N&quot;,&quot;parse-names&quot;:false,&quot;dropping-particle&quot;:&quot;&quot;,&quot;non-dropping-particle&quot;:&quot;&quot;},{&quot;family&quot;:&quot;Visscher&quot;,&quot;given&quot;:&quot;J&quot;,&quot;parse-names&quot;:false,&quot;dropping-particle&quot;:&quot;&quot;,&quot;non-dropping-particle&quot;:&quot;De&quot;},{&quot;family&quot;:&quot;Vanelstraete&quot;,&quot;given&quot;:&quot;A&quot;,&quot;parse-names&quot;:false,&quot;dropping-particle&quot;:&quot;&quot;,&quot;non-dropping-particle&quot;:&quot;&quot;},{&quot;family&quot;:&quot;Blumenfeld&quot;,&quot;given&quot;:&quot;T&quot;,&quot;parse-names&quot;:false,&quot;dropping-particle&quot;:&quot;&quot;,&quot;non-dropping-particle&quot;:&quot;&quot;},{&quot;family&quot;:&quot;Bohm&quot;,&quot;given&quot;:&quot;S&quot;,&quot;parse-names&quot;:false,&quot;dropping-particle&quot;:&quot;&quot;,&quot;non-dropping-particle&quot;:&quot;&quot;},{&quot;family&quot;:&quot;Jacobs&quot;,&quot;given&quot;:&quot;Mmj&quot;,&quot;parse-names&quot;:false,&quot;dropping-particle&quot;:&quot;&quot;,&quot;non-dropping-particle&quot;:&quot;&quot;}],&quot;URL&quot;:&quot;https://hal.science/hal-02875468v2&quot;,&quot;issued&quot;:{&quot;date-parts&quot;:[[2019]]},&quot;container-title-short&quot;:&quot;&quot;},&quot;isTemporary&quot;:false}]},{&quot;citationID&quot;:&quot;MENDELEY_CITATION_3c3e70b6-f3b9-406d-89a6-65ead57bdf87&quot;,&quot;properties&quot;:{&quot;noteIndex&quot;:0},&quot;isEdited&quot;:false,&quot;manualOverride&quot;:{&quot;isManuallyOverridden&quot;:false,&quot;citeprocText&quot;:&quot;[10], [11], [13]&quot;,&quot;manualOverrideText&quot;:&quot;&quot;},&quot;citationTag&quot;:&quot;MENDELEY_CITATION_v3_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&quot;,&quot;citationItems&quot;:[{&quot;id&quot;:&quot;c1b09ada-d65c-3239-9431-3358771abf8b&quot;,&quot;itemData&quot;:{&quot;type&quot;:&quot;article-journal&quot;,&quot;id&quot;:&quot;c1b09ada-d65c-3239-9431-3358771abf8b&quot;,&quot;title&quot;:&quot;Ravelling by traffic: Performance testing and field validation&quot;,&quot;author&quot;:[{&quot;family&quot;:&quot;Visscher&quot;,&quot;given&quot;:&quot;Joëlle&quot;,&quot;parse-names&quot;:false,&quot;dropping-particle&quot;:&quot;&quot;,&quot;non-dropping-particle&quot;:&quot;De&quot;},{&quot;family&quot;:&quot;Vanelstraete&quot;,&quot;given&quot;:&quot;Ann&quot;,&quot;parse-names&quot;:false,&quot;dropping-particle&quot;:&quot;&quot;,&quot;non-dropping-particle&quot;:&quot;&quot;}],&quot;container-title&quot;:&quot;International Journal of Pavement Research and Technology&quot;,&quot;DOI&quot;:&quot;10.1016/j.ijprt.2016.12.004&quot;,&quot;ISSN&quot;:&quot;19971400&quot;,&quot;issued&quot;:{&quot;date-parts&quot;:[[2017,1,1]]},&quot;page&quot;:&quot;54-61&quot;,&quot;abstract&quot;:&quot;The use of new types of asphalt mixtures for thin to very thin surface courses is seen as a cost-effective solution for reducing traffic noise in Belgium. However, ravelling is a major concern for this type of mixtures and there is a need for a standardized laboratory test to predict resistance to ravelling caused by shear forces (also known as “scuffing”). The Belgian Road Research Centre (BRRC) uses the Darmstadt Scuffing Device, an apparatus developed in Germany for testing porous asphalt. This paper describes the experience of BRRC with this test device. As a first step, it was verified whether the test is capable of discriminating between mixtures other than porous asphalt, the mixture type for which the apparatus was originally designed. The second step was to verify if the ranking of mixtures is in agreement with the observations on the road. Therefore, the test was applied to mixtures from different test sections that are being monitored at regular times, a work that will be continued in the coming years. While this work is going on, CEN TC 227 WG1/TG2 is in the process of drafting a European standard for the scuffing test (prCEN/TS 12697-50). The results of this research will be used to contribute to the development of a standard European test method.&quot;,&quot;publisher&quot;:&quot;Elsevier B.V.&quot;,&quot;issue&quot;:&quot;1&quot;,&quot;volume&quot;:&quot;10&quot;,&quot;container-title-short&quot;:&quot;&quot;},&quot;isTemporary&quot;:false},{&quot;id&quot;:&quot;67fc221e-8a9e-3651-863d-c09cf41de39f&quot;,&quot;itemData&quot;:{&quot;type&quot;:&quot;chapter&quot;,&quot;id&quot;:&quot;67fc221e-8a9e-3651-863d-c09cf41de39f&quot;,&quot;title&quot;:&quot;A new performance test for resistance to ravelling by traffic: Laboratory and field experience in Belgium&quot;,&quot;author&quot;:[{&quot;family&quot;:&quot;Visscher&quot;,&quot;given&quot;:&quot;Joëlle&quot;,&quot;parse-names&quot;:false,&quot;dropping-particle&quot;:&quot;&quot;,&quot;non-dropping-particle&quot;:&quot;De&quot;},{&quot;family&quot;:&quot;Vanelstraete&quot;,&quot;given&quot;:&quot;Ann&quot;,&quot;parse-names&quot;:false,&quot;dropping-particle&quot;:&quot;&quot;,&quot;non-dropping-particle&quot;:&quot;&quot;}],&quot;container-title&quot;:&quot;RILEM Bookseries&quot;,&quot;DOI&quot;:&quot;10.1007/978-94-017-7342-3_63&quot;,&quot;ISSN&quot;:&quot;22110852&quot;,&quot;issued&quot;:{&quot;date-parts&quot;:[[2016,9,26]]},&quot;page&quot;:&quot;785-796&quot;,&quot;abstract&quot;:&quot;The use of specially designed asphalt mixtures for thin to very thin surface courses is seen as a cost-effective solution for reducing traffic noise in Belgium. However, ravelling is a major concern for this type of mixtures and there is an urgent need for a standardized laboratory test to predict resistance to raveling caused by shear forces (also known as “scuffing”). The Belgian Road Research Centre (BRRC) uses the Darmstadt Scuffing Device, an apparatus developed in Germany for testing porous asphalt. This paper describes the experience of BRRC with this new test device. As a first step, it was verified whether the test is capable of discriminating between mixtures other than porous asphalt, the mixture type for which the apparatus was originally designed. The second step was to verify if the ranking of mixtures is in agreement with the observations on the road. Therefore, the test was applied to mixtures from different test sections that are being monitored at regular times, a work that will be continued in the coming years. While this work is going on, CEN TC 227 WG1/TG2 is in the process of drafting a European standard for the scuffing test (prCEN/TS 12697-50). The results of this research will be used to contribute to the development of a standard European test method.&quot;,&quot;publisher&quot;:&quot;Kluwer Academic Publishers&quot;,&quot;volume&quot;:&quot;11&quot;,&quot;container-title-short&quot;:&quot;&quot;},&quot;isTemporary&quot;:false},{&quot;id&quot;:&quot;5b83a4d1-9a39-328d-87cc-18475c2ab8ba&quot;,&quot;itemData&quot;:{&quot;type&quot;:&quot;report&quot;,&quot;id&quot;:&quot;5b83a4d1-9a39-328d-87cc-18475c2ab8ba&quot;,&quot;title&quot;:&quot;Development of a Ravelling Test for Asphalt&quot;,&quot;author&quot;:[{&quot;family&quot;:&quot;Nicholls&quot;,&quot;given&quot;:&quot;Jc&quot;,&quot;parse-names&quot;:false,&quot;dropping-particle&quot;:&quot;&quot;,&quot;non-dropping-particle&quot;:&quot;&quot;},{&quot;family&quot;:&quot;Schoen&quot;,&quot;given&quot;:&quot;Eric&quot;,&quot;parse-names&quot;:false,&quot;dropping-particle&quot;:&quot;&quot;,&quot;non-dropping-particle&quot;:&quot;&quot;},{&quot;family&quot;:&quot;Vliet&quot;,&quot;given&quot;:&quot;D&quot;,&quot;parse-names&quot;:false,&quot;dropping-particle&quot;:&quot;&quot;,&quot;non-dropping-particle&quot;:&quot;Van&quot;},{&quot;family&quot;:&quot;Mookhoek&quot;,&quot;given&quot;:&quot;S&quot;,&quot;parse-names&quot;:false,&quot;dropping-particle&quot;:&quot;&quot;,&quot;non-dropping-particle&quot;:&quot;&quot;},{&quot;family&quot;:&quot;Meinen&quot;,&quot;given&quot;:&quot;N&quot;,&quot;parse-names&quot;:false,&quot;dropping-particle&quot;:&quot;&quot;,&quot;non-dropping-particle&quot;:&quot;&quot;},{&quot;family&quot;:&quot;Visscher&quot;,&quot;given&quot;:&quot;J&quot;,&quot;parse-names&quot;:false,&quot;dropping-particle&quot;:&quot;&quot;,&quot;non-dropping-particle&quot;:&quot;De&quot;},{&quot;family&quot;:&quot;Vanelstraete&quot;,&quot;given&quot;:&quot;A&quot;,&quot;parse-names&quot;:false,&quot;dropping-particle&quot;:&quot;&quot;,&quot;non-dropping-particle&quot;:&quot;&quot;},{&quot;family&quot;:&quot;Blumenfeld&quot;,&quot;given&quot;:&quot;T&quot;,&quot;parse-names&quot;:false,&quot;dropping-particle&quot;:&quot;&quot;,&quot;non-dropping-particle&quot;:&quot;&quot;},{&quot;family&quot;:&quot;Bohm&quot;,&quot;given&quot;:&quot;S&quot;,&quot;parse-names&quot;:false,&quot;dropping-particle&quot;:&quot;&quot;,&quot;non-dropping-particle&quot;:&quot;&quot;},{&quot;family&quot;:&quot;Jacobs&quot;,&quot;given&quot;:&quot;Mmj&quot;,&quot;parse-names&quot;:false,&quot;dropping-particle&quot;:&quot;&quot;,&quot;non-dropping-particle&quot;:&quot;&quot;}],&quot;URL&quot;:&quot;https://hal.science/hal-02875468v2&quot;,&quot;issued&quot;:{&quot;date-parts&quot;:[[2019]]},&quot;container-title-short&quot;:&quot;&quot;},&quot;isTemporary&quot;:false}]},{&quot;citationID&quot;:&quot;MENDELEY_CITATION_100903a5-d5f6-449a-aa01-72747716a9c3&quot;,&quot;properties&quot;:{&quot;noteIndex&quot;:0},&quot;isEdited&quot;:false,&quot;manualOverride&quot;:{&quot;isManuallyOverridden&quot;:false,&quot;citeprocText&quot;:&quot;[5]&quot;,&quot;manualOverrideText&quot;:&quot;&quot;},&quot;citationTag&quot;:&quot;MENDELEY_CITATION_v3_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&quot;,&quot;citationItems&quot;:[{&quot;id&quot;:&quot;f77ffd36-f4ed-3e46-8f74-eb9fe5ea2454&quot;,&quot;itemData&quot;:{&quot;type&quot;:&quot;article-journal&quot;,&quot;id&quot;:&quot;f77ffd36-f4ed-3e46-8f74-eb9fe5ea2454&quot;,&quot;title&quot;:&quot;Laboratory and field investigation of grouted macadam for semi-flexible pavements&quot;,&quot;author&quot;:[{&quot;family&quot;:&quot;Spadoni&quot;,&quot;given&quot;:&quot;S.&quot;,&quot;parse-names&quot;:false,&quot;dropping-particle&quot;:&quot;&quot;,&quot;non-dropping-particle&quot;:&quot;&quot;},{&quot;family&quot;:&quot;Graziani&quot;,&quot;given&quot;:&quot;A.&quot;,&quot;parse-names&quot;:false,&quot;dropping-particle&quot;:&quot;&quot;,&quot;non-dropping-particle&quot;:&quot;&quot;},{&quot;family&quot;:&quot;Canestrari&quot;,&quot;given&quot;:&quot;F.&quot;,&quot;parse-names&quot;:false,&quot;dropping-particle&quot;:&quot;&quot;,&quot;non-dropping-particle&quot;:&quot;&quot;}],&quot;container-title&quot;:&quot;Case Studies in Construction Materials&quot;,&quot;DOI&quot;:&quot;10.1016/j.cscm.2021.e00853&quot;,&quot;ISSN&quot;:&quot;22145095&quot;,&quot;issued&quot;:{&quot;date-parts&quot;:[[2022]]},&quot;abstract&quot;:&quot;Grouted macadam (GM) made of an open-graded asphalt skeleton whose air voids are filled with a cementitious grout, is used as wearing course in semi-flexible pavements. GM stands out for its high stiffness and rutting resistance, as well as for its chemical resistant and jointless surface. Although it could satisfy all the engineering properties requested by ports, airports and industrial pavements, there are still few applications worldwide and the mechanical characteristics have rarely been investigated in depth. The main objective of this paper is to compare the stiffness, fatigue resistance and the cracking propagation resistance of GM mixtures manufactured in the field and in the laboratory. The thermal susceptibility and the ravelling resistance of laboratory specimens were also evaluated. The findings show that the stiffening contribution of the grout improves the fatigue life especially at high deformation levels. However, due to the hardening of the asphalt skeleton caused by the ageing of the bitumen, GM mixture may exhibit a brittle behaviour. Considering the validation and correspondence between laboratory and field results, the data could be useful for establish some analytical pavement design criteria.&quot;,&quot;volume&quot;:&quot;16&quot;,&quot;container-title-short&quot;:&quot;&quot;},&quot;isTemporary&quot;:false}]},{&quot;citationID&quot;:&quot;MENDELEY_CITATION_b2957707-6803-4789-8f94-49dc1e87da67&quot;,&quot;properties&quot;:{&quot;noteIndex&quot;:0},&quot;isEdited&quot;:false,&quot;manualOverride&quot;:{&quot;isManuallyOverridden&quot;:false,&quot;citeprocText&quot;:&quot;[5]&quot;,&quot;manualOverrideText&quot;:&quot;&quot;},&quot;citationTag&quot;:&quot;MENDELEY_CITATION_v3_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&quot;,&quot;citationItems&quot;:[{&quot;id&quot;:&quot;f77ffd36-f4ed-3e46-8f74-eb9fe5ea2454&quot;,&quot;itemData&quot;:{&quot;type&quot;:&quot;article-journal&quot;,&quot;id&quot;:&quot;f77ffd36-f4ed-3e46-8f74-eb9fe5ea2454&quot;,&quot;title&quot;:&quot;Laboratory and field investigation of grouted macadam for semi-flexible pavements&quot;,&quot;author&quot;:[{&quot;family&quot;:&quot;Spadoni&quot;,&quot;given&quot;:&quot;S.&quot;,&quot;parse-names&quot;:false,&quot;dropping-particle&quot;:&quot;&quot;,&quot;non-dropping-particle&quot;:&quot;&quot;},{&quot;family&quot;:&quot;Graziani&quot;,&quot;given&quot;:&quot;A.&quot;,&quot;parse-names&quot;:false,&quot;dropping-particle&quot;:&quot;&quot;,&quot;non-dropping-particle&quot;:&quot;&quot;},{&quot;family&quot;:&quot;Canestrari&quot;,&quot;given&quot;:&quot;F.&quot;,&quot;parse-names&quot;:false,&quot;dropping-particle&quot;:&quot;&quot;,&quot;non-dropping-particle&quot;:&quot;&quot;}],&quot;container-title&quot;:&quot;Case Studies in Construction Materials&quot;,&quot;DOI&quot;:&quot;10.1016/j.cscm.2021.e00853&quot;,&quot;ISSN&quot;:&quot;22145095&quot;,&quot;issued&quot;:{&quot;date-parts&quot;:[[2022]]},&quot;abstract&quot;:&quot;Grouted macadam (GM) made of an open-graded asphalt skeleton whose air voids are filled with a cementitious grout, is used as wearing course in semi-flexible pavements. GM stands out for its high stiffness and rutting resistance, as well as for its chemical resistant and jointless surface. Although it could satisfy all the engineering properties requested by ports, airports and industrial pavements, there are still few applications worldwide and the mechanical characteristics have rarely been investigated in depth. The main objective of this paper is to compare the stiffness, fatigue resistance and the cracking propagation resistance of GM mixtures manufactured in the field and in the laboratory. The thermal susceptibility and the ravelling resistance of laboratory specimens were also evaluated. The findings show that the stiffening contribution of the grout improves the fatigue life especially at high deformation levels. However, due to the hardening of the asphalt skeleton caused by the ageing of the bitumen, GM mixture may exhibit a brittle behaviour. Considering the validation and correspondence between laboratory and field results, the data could be useful for establish some analytical pavement design criteria.&quot;,&quot;volume&quot;:&quot;16&quot;,&quot;container-title-short&quot;:&quot;&quot;},&quot;isTemporary&quot;:false}]},{&quot;citationID&quot;:&quot;MENDELEY_CITATION_a8738208-8bca-4285-9df9-ae8fe41d6d3c&quot;,&quot;properties&quot;:{&quot;noteIndex&quot;:0},&quot;isEdited&quot;:false,&quot;manualOverride&quot;:{&quot;isManuallyOverridden&quot;:false,&quot;citeprocText&quot;:&quot;[14]&quot;,&quot;manualOverrideText&quot;:&quot;&quot;},&quot;citationTag&quot;:&quot;MENDELEY_CITATION_v3_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&quot;,&quot;citationItems&quot;:[{&quot;id&quot;:&quot;8b489a5e-69dd-3a49-a702-e8813dbac4d6&quot;,&quot;itemData&quot;:{&quot;type&quot;:&quot;report&quot;,&quot;id&quot;:&quot;8b489a5e-69dd-3a49-a702-e8813dbac4d6&quot;,&quot;title&quot;:&quot;Test methods to evaluate fuel resistance of aprons asphalt pavements in airports and heliports&quot;,&quot;author&quot;:[{&quot;family&quot;:&quot;Felice&quot;,&quot;given&quot;:&quot;Giuliani&quot;,&quot;parse-names&quot;:false,&quot;dropping-particle&quot;:&quot;&quot;,&quot;non-dropping-particle&quot;:&quot;&quot;},{&quot;family&quot;:&quot;Rastelli&quot;,&quot;given&quot;:&quot;Silvia&quot;,&quot;parse-names&quot;:false,&quot;dropping-particle&quot;:&quot;&quot;,&quot;non-dropping-particle&quot;:&quot;&quot;}],&quot;URL&quot;:&quot;https://www.researchgate.net/publication/303810779&quot;,&quot;issued&quot;:{&quot;date-parts&quot;:[[2006]]},&quot;container-title-short&quot;:&quot;&quot;},&quot;isTemporary&quot;:false}]},{&quot;citationID&quot;:&quot;MENDELEY_CITATION_0a17a98a-ca58-48dd-aebb-0f5eb89d6c5c&quot;,&quot;properties&quot;:{&quot;noteIndex&quot;:0},&quot;isEdited&quot;:false,&quot;manualOverride&quot;:{&quot;isManuallyOverridden&quot;:false,&quot;citeprocText&quot;:&quot;[10], [11]&quot;,&quot;manualOverrideText&quot;:&quot;&quot;},&quot;citationItems&quot;:[{&quot;id&quot;:&quot;c1b09ada-d65c-3239-9431-3358771abf8b&quot;,&quot;itemData&quot;:{&quot;type&quot;:&quot;article-journal&quot;,&quot;id&quot;:&quot;c1b09ada-d65c-3239-9431-3358771abf8b&quot;,&quot;title&quot;:&quot;Ravelling by traffic: Performance testing and field validation&quot;,&quot;author&quot;:[{&quot;family&quot;:&quot;Visscher&quot;,&quot;given&quot;:&quot;Joëlle&quot;,&quot;parse-names&quot;:false,&quot;dropping-particle&quot;:&quot;&quot;,&quot;non-dropping-particle&quot;:&quot;De&quot;},{&quot;family&quot;:&quot;Vanelstraete&quot;,&quot;given&quot;:&quot;Ann&quot;,&quot;parse-names&quot;:false,&quot;dropping-particle&quot;:&quot;&quot;,&quot;non-dropping-particle&quot;:&quot;&quot;}],&quot;container-title&quot;:&quot;International Journal of Pavement Research and Technology&quot;,&quot;DOI&quot;:&quot;10.1016/j.ijprt.2016.12.004&quot;,&quot;ISSN&quot;:&quot;19971400&quot;,&quot;issued&quot;:{&quot;date-parts&quot;:[[2017,1,1]]},&quot;page&quot;:&quot;54-61&quot;,&quot;abstract&quot;:&quot;The use of new types of asphalt mixtures for thin to very thin surface courses is seen as a cost-effective solution for reducing traffic noise in Belgium. However, ravelling is a major concern for this type of mixtures and there is a need for a standardized laboratory test to predict resistance to ravelling caused by shear forces (also known as “scuffing”). The Belgian Road Research Centre (BRRC) uses the Darmstadt Scuffing Device, an apparatus developed in Germany for testing porous asphalt. This paper describes the experience of BRRC with this test device. As a first step, it was verified whether the test is capable of discriminating between mixtures other than porous asphalt, the mixture type for which the apparatus was originally designed. The second step was to verify if the ranking of mixtures is in agreement with the observations on the road. Therefore, the test was applied to mixtures from different test sections that are being monitored at regular times, a work that will be continued in the coming years. While this work is going on, CEN TC 227 WG1/TG2 is in the process of drafting a European standard for the scuffing test (prCEN/TS 12697-50). The results of this research will be used to contribute to the development of a standard European test method.&quot;,&quot;publisher&quot;:&quot;Elsevier B.V.&quot;,&quot;issue&quot;:&quot;1&quot;,&quot;volume&quot;:&quot;10&quot;,&quot;container-title-short&quot;:&quot;&quot;},&quot;isTemporary&quot;:false},{&quot;id&quot;:&quot;67fc221e-8a9e-3651-863d-c09cf41de39f&quot;,&quot;itemData&quot;:{&quot;type&quot;:&quot;chapter&quot;,&quot;id&quot;:&quot;67fc221e-8a9e-3651-863d-c09cf41de39f&quot;,&quot;title&quot;:&quot;A new performance test for resistance to ravelling by traffic: Laboratory and field experience in Belgium&quot;,&quot;author&quot;:[{&quot;family&quot;:&quot;Visscher&quot;,&quot;given&quot;:&quot;Joëlle&quot;,&quot;parse-names&quot;:false,&quot;dropping-particle&quot;:&quot;&quot;,&quot;non-dropping-particle&quot;:&quot;De&quot;},{&quot;family&quot;:&quot;Vanelstraete&quot;,&quot;given&quot;:&quot;Ann&quot;,&quot;parse-names&quot;:false,&quot;dropping-particle&quot;:&quot;&quot;,&quot;non-dropping-particle&quot;:&quot;&quot;}],&quot;container-title&quot;:&quot;RILEM Bookseries&quot;,&quot;DOI&quot;:&quot;10.1007/978-94-017-7342-3_63&quot;,&quot;ISSN&quot;:&quot;22110852&quot;,&quot;issued&quot;:{&quot;date-parts&quot;:[[2016,9,26]]},&quot;page&quot;:&quot;785-796&quot;,&quot;abstract&quot;:&quot;The use of specially designed asphalt mixtures for thin to very thin surface courses is seen as a cost-effective solution for reducing traffic noise in Belgium. However, ravelling is a major concern for this type of mixtures and there is an urgent need for a standardized laboratory test to predict resistance to raveling caused by shear forces (also known as “scuffing”). The Belgian Road Research Centre (BRRC) uses the Darmstadt Scuffing Device, an apparatus developed in Germany for testing porous asphalt. This paper describes the experience of BRRC with this new test device. As a first step, it was verified whether the test is capable of discriminating between mixtures other than porous asphalt, the mixture type for which the apparatus was originally designed. The second step was to verify if the ranking of mixtures is in agreement with the observations on the road. Therefore, the test was applied to mixtures from different test sections that are being monitored at regular times, a work that will be continued in the coming years. While this work is going on, CEN TC 227 WG1/TG2 is in the process of drafting a European standard for the scuffing test (prCEN/TS 12697-50). The results of this research will be used to contribute to the development of a standard European test method.&quot;,&quot;publisher&quot;:&quot;Kluwer Academic Publishers&quot;,&quot;volume&quot;:&quot;11&quot;,&quot;container-title-short&quot;:&quot;&quot;},&quot;isTemporary&quot;:false}],&quot;citationTag&quot;:&quot;MENDELEY_CITATION_v3_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&quot;},{&quot;citationID&quot;:&quot;MENDELEY_CITATION_38918a59-9ce9-404d-9744-236943c18075&quot;,&quot;properties&quot;:{&quot;noteIndex&quot;:0},&quot;isEdited&quot;:false,&quot;manualOverride&quot;:{&quot;isManuallyOverridden&quot;:false,&quot;citeprocText&quot;:&quot;[15]&quot;,&quot;manualOverrideText&quot;:&quot;&quot;},&quot;citationTag&quot;:&quot;MENDELEY_CITATION_v3_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&quot;,&quot;citationItems&quot;:[{&quot;id&quot;:&quot;40c90c44-e24c-3d10-93e0-db682396f499&quot;,&quot;itemData&quot;:{&quot;type&quot;:&quot;article-journal&quot;,&quot;id&quot;:&quot;40c90c44-e24c-3d10-93e0-db682396f499&quot;,&quot;title&quot;:&quot;Steady-state creep of asphalt concrete&quot;,&quot;author&quot;:[{&quot;family&quot;:&quot;Iskakbayev&quot;,&quot;given&quot;:&quot;Alibai&quot;,&quot;parse-names&quot;:false,&quot;dropping-particle&quot;:&quot;&quot;,&quot;non-dropping-particle&quot;:&quot;&quot;},{&quot;family&quot;:&quot;Teltayev&quot;,&quot;given&quot;:&quot;Bagdat&quot;,&quot;parse-names&quot;:false,&quot;dropping-particle&quot;:&quot;&quot;,&quot;non-dropping-particle&quot;:&quot;&quot;},{&quot;family&quot;:&quot;Rossi&quot;,&quot;given&quot;:&quot;Cesare Oliviero&quot;,&quot;parse-names&quot;:false,&quot;dropping-particle&quot;:&quot;&quot;,&quot;non-dropping-particle&quot;:&quot;&quot;}],&quot;container-title&quot;:&quot;Applied Sciences&quot;,&quot;DOI&quot;:&quot;10.3390/app7020142&quot;,&quot;ISSN&quot;:&quot;14545101&quot;,&quot;issued&quot;:{&quot;date-parts&quot;:[[2017,2,4]]},&quot;abstract&quot;:&quot;This paper reports the experimental investigation of the steady-state creep process for fine-grained asphalt concrete at a temperature of 20 - 2 °C and under stress from 0.055 to 0.311 MPa under direct tension and was found to occur at a constant rate. The experimental results also determined the start, the end point, and the duration of the steady-state creep process. The dependence of these factors, in addition to the steady-state creep rate and viscosity of the asphalt concrete on stress is satisfactorily described by a power function. Furthermore, it showed that stress has a great impact on the specific characteristics of asphalt concrete: stress variation by one order causes their variation by 3-4.5 orders. The described relations are formulated for the steady-state of asphalt concrete in a complex stressed condition. The dependence is determined between stress intensity and strain rate intensity.&quot;,&quot;publisher&quot;:&quot;Balkan Society of Geometers&quot;,&quot;issue&quot;:&quot;2&quot;,&quot;volume&quot;:&quot;7&quot;,&quot;container-title-short&quot;:&quot;&quot;},&quot;isTemporary&quot;:false}]},{&quot;citationID&quot;:&quot;MENDELEY_CITATION_edefb40b-e61f-41b6-9be3-414ee778cb5c&quot;,&quot;properties&quot;:{&quot;noteIndex&quot;:0},&quot;isEdited&quot;:false,&quot;manualOverride&quot;:{&quot;isManuallyOverridden&quot;:false,&quot;citeprocText&quot;:&quot;[10], [11]&quot;,&quot;manualOverrideText&quot;:&quot;&quot;},&quot;citationItems&quot;:[{&quot;id&quot;:&quot;c1b09ada-d65c-3239-9431-3358771abf8b&quot;,&quot;itemData&quot;:{&quot;type&quot;:&quot;article-journal&quot;,&quot;id&quot;:&quot;c1b09ada-d65c-3239-9431-3358771abf8b&quot;,&quot;title&quot;:&quot;Ravelling by traffic: Performance testing and field validation&quot;,&quot;author&quot;:[{&quot;family&quot;:&quot;Visscher&quot;,&quot;given&quot;:&quot;Joëlle&quot;,&quot;parse-names&quot;:false,&quot;dropping-particle&quot;:&quot;&quot;,&quot;non-dropping-particle&quot;:&quot;De&quot;},{&quot;family&quot;:&quot;Vanelstraete&quot;,&quot;given&quot;:&quot;Ann&quot;,&quot;parse-names&quot;:false,&quot;dropping-particle&quot;:&quot;&quot;,&quot;non-dropping-particle&quot;:&quot;&quot;}],&quot;container-title&quot;:&quot;International Journal of Pavement Research and Technology&quot;,&quot;DOI&quot;:&quot;10.1016/j.ijprt.2016.12.004&quot;,&quot;ISSN&quot;:&quot;19971400&quot;,&quot;issued&quot;:{&quot;date-parts&quot;:[[2017,1,1]]},&quot;page&quot;:&quot;54-61&quot;,&quot;abstract&quot;:&quot;The use of new types of asphalt mixtures for thin to very thin surface courses is seen as a cost-effective solution for reducing traffic noise in Belgium. However, ravelling is a major concern for this type of mixtures and there is a need for a standardized laboratory test to predict resistance to ravelling caused by shear forces (also known as “scuffing”). The Belgian Road Research Centre (BRRC) uses the Darmstadt Scuffing Device, an apparatus developed in Germany for testing porous asphalt. This paper describes the experience of BRRC with this test device. As a first step, it was verified whether the test is capable of discriminating between mixtures other than porous asphalt, the mixture type for which the apparatus was originally designed. The second step was to verify if the ranking of mixtures is in agreement with the observations on the road. Therefore, the test was applied to mixtures from different test sections that are being monitored at regular times, a work that will be continued in the coming years. While this work is going on, CEN TC 227 WG1/TG2 is in the process of drafting a European standard for the scuffing test (prCEN/TS 12697-50). The results of this research will be used to contribute to the development of a standard European test method.&quot;,&quot;publisher&quot;:&quot;Elsevier B.V.&quot;,&quot;issue&quot;:&quot;1&quot;,&quot;volume&quot;:&quot;10&quot;,&quot;container-title-short&quot;:&quot;&quot;},&quot;isTemporary&quot;:false},{&quot;id&quot;:&quot;67fc221e-8a9e-3651-863d-c09cf41de39f&quot;,&quot;itemData&quot;:{&quot;type&quot;:&quot;chapter&quot;,&quot;id&quot;:&quot;67fc221e-8a9e-3651-863d-c09cf41de39f&quot;,&quot;title&quot;:&quot;A new performance test for resistance to ravelling by traffic: Laboratory and field experience in Belgium&quot;,&quot;author&quot;:[{&quot;family&quot;:&quot;Visscher&quot;,&quot;given&quot;:&quot;Joëlle&quot;,&quot;parse-names&quot;:false,&quot;dropping-particle&quot;:&quot;&quot;,&quot;non-dropping-particle&quot;:&quot;De&quot;},{&quot;family&quot;:&quot;Vanelstraete&quot;,&quot;given&quot;:&quot;Ann&quot;,&quot;parse-names&quot;:false,&quot;dropping-particle&quot;:&quot;&quot;,&quot;non-dropping-particle&quot;:&quot;&quot;}],&quot;container-title&quot;:&quot;RILEM Bookseries&quot;,&quot;DOI&quot;:&quot;10.1007/978-94-017-7342-3_63&quot;,&quot;ISSN&quot;:&quot;22110852&quot;,&quot;issued&quot;:{&quot;date-parts&quot;:[[2016,9,26]]},&quot;page&quot;:&quot;785-796&quot;,&quot;abstract&quot;:&quot;The use of specially designed asphalt mixtures for thin to very thin surface courses is seen as a cost-effective solution for reducing traffic noise in Belgium. However, ravelling is a major concern for this type of mixtures and there is an urgent need for a standardized laboratory test to predict resistance to raveling caused by shear forces (also known as “scuffing”). The Belgian Road Research Centre (BRRC) uses the Darmstadt Scuffing Device, an apparatus developed in Germany for testing porous asphalt. This paper describes the experience of BRRC with this new test device. As a first step, it was verified whether the test is capable of discriminating between mixtures other than porous asphalt, the mixture type for which the apparatus was originally designed. The second step was to verify if the ranking of mixtures is in agreement with the observations on the road. Therefore, the test was applied to mixtures from different test sections that are being monitored at regular times, a work that will be continued in the coming years. While this work is going on, CEN TC 227 WG1/TG2 is in the process of drafting a European standard for the scuffing test (prCEN/TS 12697-50). The results of this research will be used to contribute to the development of a standard European test method.&quot;,&quot;publisher&quot;:&quot;Kluwer Academic Publishers&quot;,&quot;volume&quot;:&quot;11&quot;,&quot;container-title-short&quot;:&quot;&quot;},&quot;isTemporary&quot;:false}],&quot;citationTag&quot;:&quot;MENDELEY_CITATION_v3_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&quot;},{&quot;citationID&quot;:&quot;MENDELEY_CITATION_2899052a-cd62-4c75-88a2-6053bcdc8863&quot;,&quot;properties&quot;:{&quot;noteIndex&quot;:0},&quot;isEdited&quot;:false,&quot;manualOverride&quot;:{&quot;isManuallyOverridden&quot;:false,&quot;citeprocText&quot;:&quot;[8]&quot;,&quot;manualOverrideText&quot;:&quot;&quot;},&quot;citationTag&quot;:&quot;MENDELEY_CITATION_v3_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&quot;,&quot;citationItems&quot;:[{&quot;id&quot;:&quot;9be0ac64-26a9-3635-973d-715c501d96bc&quot;,&quot;itemData&quot;:{&quot;type&quot;:&quot;article&quot;,&quot;id&quot;:&quot;9be0ac64-26a9-3635-973d-715c501d96bc&quot;,&quot;title&quot;:&quot;Review of Asphalt Mixture Ravelling Mechanisms, Causes and Testing&quot;,&quot;author&quot;:[{&quot;family&quot;:&quot;Abouelsaad&quot;,&quot;given&quot;:&quot;Ahmed&quot;,&quot;parse-names&quot;:false,&quot;dropping-particle&quot;:&quot;&quot;,&quot;non-dropping-particle&quot;:&quot;&quot;},{&quot;family&quot;:&quot;White&quot;,&quot;given&quot;:&quot;Greg&quot;,&quot;parse-names&quot;:false,&quot;dropping-particle&quot;:&quot;&quot;,&quot;non-dropping-particle&quot;:&quot;&quot;}],&quot;container-title&quot;:&quot;International Journal of Pavement Research and Technology&quot;,&quot;DOI&quot;:&quot;10.1007/s42947-021-00100-7&quot;,&quot;ISSN&quot;:&quot;19971400&quot;,&quot;issued&quot;:{&quot;date-parts&quot;:[[2022,11,1]]},&quot;page&quot;:&quot;1448-1462&quot;,&quot;abstract&quot;:&quot;Ravelling, which is defined as aggregate loss from an asphalt surface, is one of the modes of failure of flexible pavements in both highways and airport pavement surfaces. Ravelling is more commonly noticed in open graded friction coarse, but also occurs in other asphalt mixtures, particularly in airport pavements, where age-related distress results from severe bituminous mastic erosion. This paper presents the state of art for researchers who are interested in the ravelling phenomenon. First, ravelling terminology and the different mechanisms are defined. Second, based on the understanding of different mechanisms of ravelling, factors that may cause or accelerate ravelling are discussed, including traffic loads, bitumen aging and bitumen–aggregate interface adhesion. Third, different laboratory testing procedures to accelerate and measure ravelling are described. The most important findings of this review can be summarised in three points. First, the major factors that affect ravelling progression are related to the failure of the bonds between aggregate and bitumen, as a consequence of aging or other factors that affect the strength of the interface bond. Second, ravelling testing devices used in previous research are all scuffing-based devices, but the samples must be pre-aged prior to scuffing to provide a more realistic scenario of ravelling progression. Third, efforts towards increasing ravelling resistance, including binder additives, adhesion promoters and self-healing techniques, require further study to evaluate the most efficient options.&quot;,&quot;publisher&quot;:&quot;Springer&quot;,&quot;issue&quot;:&quot;6&quot;,&quot;volume&quot;:&quot;15&quot;,&quot;container-title-short&quot;:&quot;&quot;},&quot;isTemporary&quot;:false}]},{&quot;citationID&quot;:&quot;MENDELEY_CITATION_c8cad98a-dcaf-4eff-bb68-648859c765e7&quot;,&quot;properties&quot;:{&quot;noteIndex&quot;:0},&quot;isEdited&quot;:false,&quot;manualOverride&quot;:{&quot;isManuallyOverridden&quot;:false,&quot;citeprocText&quot;:&quot;[2]&quot;,&quot;manualOverrideText&quot;:&quot;&quot;},&quot;citationTag&quot;:&quot;MENDELEY_CITATION_v3_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&quot;,&quot;citationItems&quot;:[{&quot;id&quot;:&quot;2c56ed83-cd77-3dd6-87c3-bfdc93e1b646&quot;,&quot;itemData&quot;:{&quot;type&quot;:&quot;article-journal&quot;,&quot;id&quot;:&quot;2c56ed83-cd77-3dd6-87c3-bfdc93e1b646&quot;,&quot;title&quot;:&quot;Laboratory and field evaluation of cement grouted bituminous mixes&quot;,&quot;author&quot;:[{&quot;family&quot;:&quot;Bharath&quot;,&quot;given&quot;:&quot;G.&quot;,&quot;parse-names&quot;:false,&quot;dropping-particle&quot;:&quot;&quot;,&quot;non-dropping-particle&quot;:&quot;&quot;},{&quot;family&quot;:&quot;Shukla&quot;,&quot;given&quot;:&quot;Manoj&quot;,&quot;parse-names&quot;:false,&quot;dropping-particle&quot;:&quot;&quot;,&quot;non-dropping-particle&quot;:&quot;&quot;},{&quot;family&quot;:&quot;Nagabushana&quot;,&quot;given&quot;:&quot;M. N.&quot;,&quot;parse-names&quot;:false,&quot;dropping-particle&quot;:&quot;&quot;,&quot;non-dropping-particle&quot;:&quot;&quot;},{&quot;family&quot;:&quot;Chandra&quot;,&quot;given&quot;:&quot;Satish&quot;,&quot;parse-names&quot;:false,&quot;dropping-particle&quot;:&quot;&quot;,&quot;non-dropping-particle&quot;:&quot;&quot;},{&quot;family&quot;:&quot;Shaw&quot;,&quot;given&quot;:&quot;Amit&quot;,&quot;parse-names&quot;:false,&quot;dropping-particle&quot;:&quot;&quot;,&quot;non-dropping-particle&quot;:&quot;&quot;}],&quot;container-title&quot;:&quot;Road Materials and Pavement Design&quot;,&quot;DOI&quot;:&quot;10.1080/14680629.2019.1567375&quot;,&quot;ISSN&quot;:&quot;21647402&quot;,&quot;issued&quot;:{&quot;date-parts&quot;:[[2020,8,17]]},&quot;page&quot;:&quot;1694-1712&quot;,&quot;abstract&quot;:&quot;Cement Grouted Bituminous Mix (CGBM) is a composite material, in which air voids present in the bituminous mix are grouted with a cementitious material. The main aim of this study is to develop and evaluate CGBM in the laboratory and field. A conventional dense graded Bituminous Concrete (BC) mix is also considered for comparison. This paper presents the details of different investigations carried out for evaluation of CGBM mix for properties such as Indirect Tensile Strength (ITS), Resilient Modulus and Dynamic Modulus at different temperatures. Performance characteristics such as rutting, fracture energy, moisture resistance, oil spillage and durability were also evaluated for the mixes. A CGBM test section has been laid on site and is being monitored for its performance. Results show that CGBM has better ITS, Resilient Modulus, Dynamic Modulus, and Rutting performance than a conventional bituminous mix. It shows a slight reduction in durability and crack resistance due to the relative brittleness of the hardened cement constituent but within acceptable limits. The material is also more resistant to damage by moisture and diesel. CGBM mixes are less temperature susceptible compared to conventional bituminous mix. Dynamic Modulus and Phase Angle master curves for CGBM mixes have been developed in the study. Full depth grouting was observed in field core samples and Micro Computed Tomography (Micro-CT) tests were carried out to check the air voids connectivity and their content in the CGBM mix.&quot;,&quot;publisher&quot;:&quot;Taylor and Francis Ltd.&quot;,&quot;issue&quot;:&quot;6&quot;,&quot;volume&quot;:&quot;21&quot;,&quot;container-title-short&quot;:&quot;&quot;},&quot;isTemporary&quot;:false}]},{&quot;citationID&quot;:&quot;MENDELEY_CITATION_5f50358f-4329-4417-b2cd-12bcfe0f3dcc&quot;,&quot;properties&quot;:{&quot;noteIndex&quot;:0},&quot;isEdited&quot;:false,&quot;manualOverride&quot;:{&quot;isManuallyOverridden&quot;:false,&quot;citeprocText&quot;:&quot;[10], [11]&quot;,&quot;manualOverrideText&quot;:&quot;&quot;},&quot;citationItems&quot;:[{&quot;id&quot;:&quot;c1b09ada-d65c-3239-9431-3358771abf8b&quot;,&quot;itemData&quot;:{&quot;type&quot;:&quot;article-journal&quot;,&quot;id&quot;:&quot;c1b09ada-d65c-3239-9431-3358771abf8b&quot;,&quot;title&quot;:&quot;Ravelling by traffic: Performance testing and field validation&quot;,&quot;author&quot;:[{&quot;family&quot;:&quot;Visscher&quot;,&quot;given&quot;:&quot;Joëlle&quot;,&quot;parse-names&quot;:false,&quot;dropping-particle&quot;:&quot;&quot;,&quot;non-dropping-particle&quot;:&quot;De&quot;},{&quot;family&quot;:&quot;Vanelstraete&quot;,&quot;given&quot;:&quot;Ann&quot;,&quot;parse-names&quot;:false,&quot;dropping-particle&quot;:&quot;&quot;,&quot;non-dropping-particle&quot;:&quot;&quot;}],&quot;container-title&quot;:&quot;International Journal of Pavement Research and Technology&quot;,&quot;DOI&quot;:&quot;10.1016/j.ijprt.2016.12.004&quot;,&quot;ISSN&quot;:&quot;19971400&quot;,&quot;issued&quot;:{&quot;date-parts&quot;:[[2017,1,1]]},&quot;page&quot;:&quot;54-61&quot;,&quot;abstract&quot;:&quot;The use of new types of asphalt mixtures for thin to very thin surface courses is seen as a cost-effective solution for reducing traffic noise in Belgium. However, ravelling is a major concern for this type of mixtures and there is a need for a standardized laboratory test to predict resistance to ravelling caused by shear forces (also known as “scuffing”). The Belgian Road Research Centre (BRRC) uses the Darmstadt Scuffing Device, an apparatus developed in Germany for testing porous asphalt. This paper describes the experience of BRRC with this test device. As a first step, it was verified whether the test is capable of discriminating between mixtures other than porous asphalt, the mixture type for which the apparatus was originally designed. The second step was to verify if the ranking of mixtures is in agreement with the observations on the road. Therefore, the test was applied to mixtures from different test sections that are being monitored at regular times, a work that will be continued in the coming years. While this work is going on, CEN TC 227 WG1/TG2 is in the process of drafting a European standard for the scuffing test (prCEN/TS 12697-50). The results of this research will be used to contribute to the development of a standard European test method.&quot;,&quot;publisher&quot;:&quot;Elsevier B.V.&quot;,&quot;issue&quot;:&quot;1&quot;,&quot;volume&quot;:&quot;10&quot;,&quot;container-title-short&quot;:&quot;&quot;},&quot;isTemporary&quot;:false},{&quot;id&quot;:&quot;67fc221e-8a9e-3651-863d-c09cf41de39f&quot;,&quot;itemData&quot;:{&quot;type&quot;:&quot;chapter&quot;,&quot;id&quot;:&quot;67fc221e-8a9e-3651-863d-c09cf41de39f&quot;,&quot;title&quot;:&quot;A new performance test for resistance to ravelling by traffic: Laboratory and field experience in Belgium&quot;,&quot;author&quot;:[{&quot;family&quot;:&quot;Visscher&quot;,&quot;given&quot;:&quot;Joëlle&quot;,&quot;parse-names&quot;:false,&quot;dropping-particle&quot;:&quot;&quot;,&quot;non-dropping-particle&quot;:&quot;De&quot;},{&quot;family&quot;:&quot;Vanelstraete&quot;,&quot;given&quot;:&quot;Ann&quot;,&quot;parse-names&quot;:false,&quot;dropping-particle&quot;:&quot;&quot;,&quot;non-dropping-particle&quot;:&quot;&quot;}],&quot;container-title&quot;:&quot;RILEM Bookseries&quot;,&quot;DOI&quot;:&quot;10.1007/978-94-017-7342-3_63&quot;,&quot;ISSN&quot;:&quot;22110852&quot;,&quot;issued&quot;:{&quot;date-parts&quot;:[[2016,9,26]]},&quot;page&quot;:&quot;785-796&quot;,&quot;abstract&quot;:&quot;The use of specially designed asphalt mixtures for thin to very thin surface courses is seen as a cost-effective solution for reducing traffic noise in Belgium. However, ravelling is a major concern for this type of mixtures and there is an urgent need for a standardized laboratory test to predict resistance to raveling caused by shear forces (also known as “scuffing”). The Belgian Road Research Centre (BRRC) uses the Darmstadt Scuffing Device, an apparatus developed in Germany for testing porous asphalt. This paper describes the experience of BRRC with this new test device. As a first step, it was verified whether the test is capable of discriminating between mixtures other than porous asphalt, the mixture type for which the apparatus was originally designed. The second step was to verify if the ranking of mixtures is in agreement with the observations on the road. Therefore, the test was applied to mixtures from different test sections that are being monitored at regular times, a work that will be continued in the coming years. While this work is going on, CEN TC 227 WG1/TG2 is in the process of drafting a European standard for the scuffing test (prCEN/TS 12697-50). The results of this research will be used to contribute to the development of a standard European test method.&quot;,&quot;publisher&quot;:&quot;Kluwer Academic Publishers&quot;,&quot;volume&quot;:&quot;11&quot;,&quot;container-title-short&quot;:&quot;&quot;},&quot;isTemporary&quot;:false}],&quot;citationTag&quot;:&quot;MENDELEY_CITATION_v3_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&quot;}]"/>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6B44B1-2B5B-44B0-8001-36632F00FA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1588</TotalTime>
  <Pages>10</Pages>
  <Words>3440</Words>
  <Characters>19610</Characters>
  <Application>Microsoft Office Word</Application>
  <DocSecurity>0</DocSecurity>
  <Lines>163</Lines>
  <Paragraphs>46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23004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SPADONI SARA</dc:creator>
  <cp:keywords/>
  <dc:description/>
  <cp:lastModifiedBy>SPADONI SARA</cp:lastModifiedBy>
  <cp:revision>525</cp:revision>
  <cp:lastPrinted>2023-10-27T10:27:00Z</cp:lastPrinted>
  <dcterms:created xsi:type="dcterms:W3CDTF">2023-08-07T16:33:00Z</dcterms:created>
  <dcterms:modified xsi:type="dcterms:W3CDTF">2024-02-19T09:59:00Z</dcterms:modified>
</cp:coreProperties>
</file>